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21" w:rsidRDefault="00B33A21" w:rsidP="00B33A21">
      <w:pPr>
        <w:jc w:val="center"/>
        <w:rPr>
          <w:rFonts w:ascii="Kalinga" w:hAnsi="Kalinga" w:cs="Kalinga"/>
          <w:b/>
          <w:sz w:val="28"/>
          <w:szCs w:val="28"/>
          <w:u w:val="single"/>
          <w:lang w:val="en-IN"/>
        </w:rPr>
      </w:pPr>
      <w:r>
        <w:rPr>
          <w:noProof/>
          <w:lang w:val="en-IN" w:eastAsia="en-IN"/>
        </w:rPr>
        <w:drawing>
          <wp:inline distT="0" distB="0" distL="0" distR="0">
            <wp:extent cx="1400175" cy="847725"/>
            <wp:effectExtent l="19050" t="0" r="9525" b="0"/>
            <wp:docPr id="2" name="Picture 1" descr="C:\Main Drive-DHM\Dicky\Ethical Advisers\Ethical Advis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in Drive-DHM\Dicky\Ethical Advisers\Ethical Advisers logo.png"/>
                    <pic:cNvPicPr>
                      <a:picLocks noChangeAspect="1" noChangeArrowheads="1"/>
                    </pic:cNvPicPr>
                  </pic:nvPicPr>
                  <pic:blipFill>
                    <a:blip r:embed="rId7" cstate="print"/>
                    <a:srcRect/>
                    <a:stretch>
                      <a:fillRect/>
                    </a:stretch>
                  </pic:blipFill>
                  <pic:spPr bwMode="auto">
                    <a:xfrm>
                      <a:off x="0" y="0"/>
                      <a:ext cx="1400175" cy="847725"/>
                    </a:xfrm>
                    <a:prstGeom prst="rect">
                      <a:avLst/>
                    </a:prstGeom>
                    <a:noFill/>
                    <a:ln w="9525">
                      <a:noFill/>
                      <a:miter lim="800000"/>
                      <a:headEnd/>
                      <a:tailEnd/>
                    </a:ln>
                  </pic:spPr>
                </pic:pic>
              </a:graphicData>
            </a:graphic>
          </wp:inline>
        </w:drawing>
      </w:r>
    </w:p>
    <w:p w:rsidR="00441FA8" w:rsidRDefault="00441FA8" w:rsidP="00C602A3">
      <w:pPr>
        <w:rPr>
          <w:rFonts w:ascii="Kalinga" w:hAnsi="Kalinga" w:cs="Kalinga"/>
          <w:b/>
          <w:sz w:val="28"/>
          <w:szCs w:val="28"/>
          <w:u w:val="single"/>
          <w:lang w:val="en-IN"/>
        </w:rPr>
      </w:pPr>
    </w:p>
    <w:p w:rsidR="00441FA8" w:rsidRDefault="00441FA8" w:rsidP="00C602A3">
      <w:pPr>
        <w:rPr>
          <w:rFonts w:ascii="Kalinga" w:hAnsi="Kalinga" w:cs="Kalinga"/>
          <w:b/>
          <w:sz w:val="28"/>
          <w:szCs w:val="28"/>
          <w:u w:val="single"/>
          <w:lang w:val="en-IN"/>
        </w:rPr>
      </w:pPr>
      <w:r>
        <w:rPr>
          <w:rFonts w:ascii="Kalinga" w:hAnsi="Kalinga" w:cs="Kalinga"/>
          <w:b/>
          <w:sz w:val="28"/>
          <w:szCs w:val="28"/>
          <w:u w:val="single"/>
          <w:lang w:val="en-IN"/>
        </w:rPr>
        <w:t>Investments and Insurance..</w:t>
      </w:r>
      <w:r w:rsidR="006F406D">
        <w:rPr>
          <w:rFonts w:ascii="Kalinga" w:hAnsi="Kalinga" w:cs="Kalinga"/>
          <w:b/>
          <w:sz w:val="28"/>
          <w:szCs w:val="28"/>
          <w:u w:val="single"/>
          <w:lang w:val="en-IN"/>
        </w:rPr>
        <w:t>...IT IS NOT THAT COMPLICATED</w:t>
      </w:r>
      <w:r>
        <w:rPr>
          <w:rFonts w:ascii="Kalinga" w:hAnsi="Kalinga" w:cs="Kalinga"/>
          <w:b/>
          <w:sz w:val="28"/>
          <w:szCs w:val="28"/>
          <w:u w:val="single"/>
          <w:lang w:val="en-IN"/>
        </w:rPr>
        <w:t>!!</w:t>
      </w:r>
    </w:p>
    <w:p w:rsidR="00441FA8" w:rsidRDefault="00441FA8" w:rsidP="00C602A3">
      <w:pPr>
        <w:rPr>
          <w:rFonts w:ascii="Kalinga" w:hAnsi="Kalinga" w:cs="Kalinga"/>
          <w:b/>
          <w:sz w:val="28"/>
          <w:szCs w:val="28"/>
          <w:u w:val="single"/>
          <w:lang w:val="en-IN"/>
        </w:rPr>
      </w:pPr>
    </w:p>
    <w:p w:rsidR="00826340" w:rsidRPr="006A7FC3" w:rsidRDefault="0072677D" w:rsidP="00C602A3">
      <w:pPr>
        <w:rPr>
          <w:rFonts w:ascii="Kalinga" w:hAnsi="Kalinga" w:cs="Kalinga"/>
          <w:b/>
          <w:sz w:val="28"/>
          <w:szCs w:val="28"/>
          <w:lang w:val="en-IN"/>
        </w:rPr>
      </w:pPr>
      <w:r>
        <w:rPr>
          <w:rFonts w:ascii="Kalinga" w:hAnsi="Kalinga" w:cs="Kalinga"/>
          <w:b/>
          <w:sz w:val="28"/>
          <w:szCs w:val="28"/>
          <w:lang w:val="en-IN"/>
        </w:rPr>
        <w:t>We often</w:t>
      </w:r>
      <w:r w:rsidR="001A5AD9">
        <w:rPr>
          <w:rFonts w:ascii="Kalinga" w:hAnsi="Kalinga" w:cs="Kalinga"/>
          <w:b/>
          <w:sz w:val="28"/>
          <w:szCs w:val="28"/>
          <w:lang w:val="en-IN"/>
        </w:rPr>
        <w:t xml:space="preserve"> wonder</w:t>
      </w:r>
      <w:r w:rsidR="006A7FC3" w:rsidRPr="006A7FC3">
        <w:rPr>
          <w:rFonts w:ascii="Kalinga" w:hAnsi="Kalinga" w:cs="Kalinga"/>
          <w:b/>
          <w:sz w:val="28"/>
          <w:szCs w:val="28"/>
          <w:lang w:val="en-IN"/>
        </w:rPr>
        <w:t>.... ‘</w:t>
      </w:r>
      <w:r w:rsidR="001A5AD9">
        <w:rPr>
          <w:rFonts w:ascii="Kalinga" w:hAnsi="Kalinga" w:cs="Kalinga"/>
          <w:b/>
          <w:sz w:val="28"/>
          <w:szCs w:val="28"/>
          <w:lang w:val="en-IN"/>
        </w:rPr>
        <w:t>Why is someone richer than me</w:t>
      </w:r>
      <w:r w:rsidR="00AE559E" w:rsidRPr="006A7FC3">
        <w:rPr>
          <w:rFonts w:ascii="Kalinga" w:hAnsi="Kalinga" w:cs="Kalinga"/>
          <w:b/>
          <w:sz w:val="28"/>
          <w:szCs w:val="28"/>
          <w:lang w:val="en-IN"/>
        </w:rPr>
        <w:t>?</w:t>
      </w:r>
      <w:r w:rsidR="006A7FC3" w:rsidRPr="006A7FC3">
        <w:rPr>
          <w:rFonts w:ascii="Kalinga" w:hAnsi="Kalinga" w:cs="Kalinga"/>
          <w:b/>
          <w:sz w:val="28"/>
          <w:szCs w:val="28"/>
          <w:lang w:val="en-IN"/>
        </w:rPr>
        <w:t>’</w:t>
      </w:r>
      <w:r w:rsidR="00665645">
        <w:rPr>
          <w:rFonts w:ascii="Kalinga" w:hAnsi="Kalinga" w:cs="Kalinga"/>
          <w:b/>
          <w:sz w:val="28"/>
          <w:szCs w:val="28"/>
          <w:lang w:val="en-IN"/>
        </w:rPr>
        <w:t xml:space="preserve"> </w:t>
      </w:r>
    </w:p>
    <w:p w:rsidR="006A7FC3" w:rsidRPr="00AE559E" w:rsidRDefault="006A7FC3" w:rsidP="00C602A3">
      <w:pPr>
        <w:rPr>
          <w:rFonts w:ascii="Kalinga" w:hAnsi="Kalinga" w:cs="Kalinga"/>
          <w:b/>
          <w:sz w:val="28"/>
          <w:szCs w:val="28"/>
          <w:u w:val="single"/>
          <w:lang w:val="en-IN"/>
        </w:rPr>
      </w:pPr>
    </w:p>
    <w:p w:rsidR="00741EE2" w:rsidRDefault="00BD40B7" w:rsidP="00741EE2">
      <w:pPr>
        <w:pStyle w:val="ListParagraph"/>
        <w:numPr>
          <w:ilvl w:val="0"/>
          <w:numId w:val="1"/>
        </w:numPr>
        <w:rPr>
          <w:rFonts w:ascii="Kalinga" w:hAnsi="Kalinga" w:cs="Kalinga"/>
        </w:rPr>
      </w:pPr>
      <w:r w:rsidRPr="00741EE2">
        <w:rPr>
          <w:rFonts w:ascii="Kalinga" w:hAnsi="Kalinga" w:cs="Kalinga"/>
        </w:rPr>
        <w:t>Have you ever wondered how the rich got their wealth and then kept it growing?</w:t>
      </w:r>
      <w:r w:rsidR="00741EE2" w:rsidRPr="00741EE2">
        <w:rPr>
          <w:rFonts w:ascii="Kalinga" w:hAnsi="Kalinga" w:cs="Kalinga"/>
        </w:rPr>
        <w:t xml:space="preserve"> </w:t>
      </w:r>
    </w:p>
    <w:p w:rsidR="00166A26" w:rsidRDefault="00166A26" w:rsidP="00741EE2">
      <w:pPr>
        <w:pStyle w:val="ListParagraph"/>
        <w:numPr>
          <w:ilvl w:val="0"/>
          <w:numId w:val="1"/>
        </w:numPr>
        <w:rPr>
          <w:rFonts w:ascii="Kalinga" w:hAnsi="Kalinga" w:cs="Kalinga"/>
        </w:rPr>
      </w:pPr>
      <w:r>
        <w:rPr>
          <w:rFonts w:ascii="Kalinga" w:hAnsi="Kalinga" w:cs="Kalinga"/>
        </w:rPr>
        <w:t>Do you earn a lot but end up poorer than your neighbour who saves a lot?</w:t>
      </w:r>
    </w:p>
    <w:p w:rsidR="00142959" w:rsidRDefault="00142959" w:rsidP="00741EE2">
      <w:pPr>
        <w:pStyle w:val="ListParagraph"/>
        <w:numPr>
          <w:ilvl w:val="0"/>
          <w:numId w:val="1"/>
        </w:numPr>
        <w:rPr>
          <w:rFonts w:ascii="Kalinga" w:hAnsi="Kalinga" w:cs="Kalinga"/>
        </w:rPr>
      </w:pPr>
      <w:r>
        <w:rPr>
          <w:rFonts w:ascii="Kalinga" w:hAnsi="Kalinga" w:cs="Kalinga"/>
        </w:rPr>
        <w:t xml:space="preserve">Why do the “get rich </w:t>
      </w:r>
      <w:r w:rsidR="00ED6F72">
        <w:rPr>
          <w:rFonts w:ascii="Kalinga" w:hAnsi="Kalinga" w:cs="Kalinga"/>
        </w:rPr>
        <w:t>quick” schemes NEVER favour you</w:t>
      </w:r>
      <w:r>
        <w:rPr>
          <w:rFonts w:ascii="Kalinga" w:hAnsi="Kalinga" w:cs="Kalinga"/>
        </w:rPr>
        <w:t>?</w:t>
      </w:r>
    </w:p>
    <w:p w:rsidR="00741EE2" w:rsidRDefault="00704707" w:rsidP="00741EE2">
      <w:pPr>
        <w:pStyle w:val="ListParagraph"/>
        <w:numPr>
          <w:ilvl w:val="0"/>
          <w:numId w:val="1"/>
        </w:numPr>
        <w:rPr>
          <w:rFonts w:ascii="Kalinga" w:hAnsi="Kalinga" w:cs="Kalinga"/>
        </w:rPr>
      </w:pPr>
      <w:r w:rsidRPr="00741EE2">
        <w:rPr>
          <w:rFonts w:ascii="Kalinga" w:hAnsi="Kalinga" w:cs="Kalinga"/>
        </w:rPr>
        <w:t>Do you know that you should invest, but don't know where to start?</w:t>
      </w:r>
    </w:p>
    <w:p w:rsidR="00166A26" w:rsidRDefault="00166A26" w:rsidP="00166A26">
      <w:pPr>
        <w:pStyle w:val="ListParagraph"/>
        <w:numPr>
          <w:ilvl w:val="0"/>
          <w:numId w:val="1"/>
        </w:numPr>
        <w:rPr>
          <w:rFonts w:ascii="Kalinga" w:hAnsi="Kalinga" w:cs="Kalinga"/>
        </w:rPr>
      </w:pPr>
      <w:r>
        <w:rPr>
          <w:rFonts w:ascii="Kalinga" w:hAnsi="Kalinga" w:cs="Kalinga"/>
        </w:rPr>
        <w:t>Are you sufficiently providing for the needs of your dear ones, in case of any unforeseen contingency in life?</w:t>
      </w:r>
    </w:p>
    <w:p w:rsidR="00166A26" w:rsidRPr="00166A26" w:rsidRDefault="00166A26" w:rsidP="00166A26">
      <w:pPr>
        <w:pStyle w:val="ListParagraph"/>
        <w:rPr>
          <w:rFonts w:ascii="Kalinga" w:hAnsi="Kalinga" w:cs="Kalinga"/>
        </w:rPr>
      </w:pPr>
    </w:p>
    <w:p w:rsidR="00381EBA" w:rsidRPr="00AE559E" w:rsidRDefault="003E1725" w:rsidP="00C602A3">
      <w:pPr>
        <w:rPr>
          <w:rFonts w:ascii="Kalinga" w:hAnsi="Kalinga" w:cs="Kalinga"/>
          <w:lang w:val="en-IN"/>
        </w:rPr>
      </w:pPr>
      <w:r w:rsidRPr="00AE559E">
        <w:rPr>
          <w:rFonts w:ascii="Kalinga" w:hAnsi="Kalinga" w:cs="Kalinga"/>
          <w:lang w:val="en-IN"/>
        </w:rPr>
        <w:t xml:space="preserve"> If your answer is yes </w:t>
      </w:r>
      <w:r w:rsidR="00166A26">
        <w:rPr>
          <w:rFonts w:ascii="Kalinga" w:hAnsi="Kalinga" w:cs="Kalinga"/>
          <w:lang w:val="en-IN"/>
        </w:rPr>
        <w:t xml:space="preserve">to any of the above, </w:t>
      </w:r>
      <w:r w:rsidRPr="00AE559E">
        <w:rPr>
          <w:rFonts w:ascii="Kalinga" w:hAnsi="Kalinga" w:cs="Kalinga"/>
          <w:lang w:val="en-IN"/>
        </w:rPr>
        <w:t xml:space="preserve">then </w:t>
      </w:r>
      <w:r w:rsidR="00F744A0" w:rsidRPr="00AE559E">
        <w:rPr>
          <w:rFonts w:ascii="Kalinga" w:hAnsi="Kalinga" w:cs="Kalinga"/>
          <w:lang w:val="en-IN"/>
        </w:rPr>
        <w:t xml:space="preserve">this article is perfect for you. It covers the </w:t>
      </w:r>
      <w:r w:rsidR="00166A26">
        <w:rPr>
          <w:rFonts w:ascii="Kalinga" w:hAnsi="Kalinga" w:cs="Kalinga"/>
          <w:lang w:val="en-IN"/>
        </w:rPr>
        <w:t xml:space="preserve">basic </w:t>
      </w:r>
      <w:r w:rsidR="00F744A0" w:rsidRPr="00AE559E">
        <w:rPr>
          <w:rFonts w:ascii="Kalinga" w:hAnsi="Kalinga" w:cs="Kalinga"/>
          <w:lang w:val="en-IN"/>
        </w:rPr>
        <w:t>concept</w:t>
      </w:r>
      <w:r w:rsidR="00166A26">
        <w:rPr>
          <w:rFonts w:ascii="Kalinga" w:hAnsi="Kalinga" w:cs="Kalinga"/>
          <w:lang w:val="en-IN"/>
        </w:rPr>
        <w:t>s</w:t>
      </w:r>
      <w:r w:rsidR="00F744A0" w:rsidRPr="00AE559E">
        <w:rPr>
          <w:rFonts w:ascii="Kalinga" w:hAnsi="Kalinga" w:cs="Kalinga"/>
          <w:lang w:val="en-IN"/>
        </w:rPr>
        <w:t xml:space="preserve"> of investing </w:t>
      </w:r>
      <w:r w:rsidR="00166A26">
        <w:rPr>
          <w:rFonts w:ascii="Kalinga" w:hAnsi="Kalinga" w:cs="Kalinga"/>
          <w:lang w:val="en-IN"/>
        </w:rPr>
        <w:t>and insuring</w:t>
      </w:r>
      <w:r w:rsidR="00F744A0" w:rsidRPr="00AE559E">
        <w:rPr>
          <w:rFonts w:ascii="Kalinga" w:hAnsi="Kalinga" w:cs="Kalinga"/>
          <w:lang w:val="en-IN"/>
        </w:rPr>
        <w:t>.</w:t>
      </w:r>
    </w:p>
    <w:p w:rsidR="00C602A3" w:rsidRDefault="00C602A3" w:rsidP="00C602A3">
      <w:pPr>
        <w:rPr>
          <w:rFonts w:ascii="Kalinga" w:hAnsi="Kalinga" w:cs="Kalinga"/>
          <w:lang w:val="en-IN"/>
        </w:rPr>
      </w:pPr>
      <w:r w:rsidRPr="00AE559E">
        <w:rPr>
          <w:rFonts w:ascii="Kalinga" w:hAnsi="Kalinga" w:cs="Kalinga"/>
          <w:lang w:val="en-IN"/>
        </w:rPr>
        <w:t xml:space="preserve">The world of finance can be extremely </w:t>
      </w:r>
      <w:r w:rsidR="00810C10">
        <w:rPr>
          <w:rFonts w:ascii="Kalinga" w:hAnsi="Kalinga" w:cs="Kalinga"/>
          <w:lang w:val="en-IN"/>
        </w:rPr>
        <w:t>risky if you go with “rumours,</w:t>
      </w:r>
      <w:r w:rsidR="00313C9F">
        <w:rPr>
          <w:rFonts w:ascii="Kalinga" w:hAnsi="Kalinga" w:cs="Kalinga"/>
          <w:lang w:val="en-IN"/>
        </w:rPr>
        <w:t xml:space="preserve"> </w:t>
      </w:r>
      <w:r w:rsidR="00810C10">
        <w:rPr>
          <w:rFonts w:ascii="Kalinga" w:hAnsi="Kalinga" w:cs="Kalinga"/>
          <w:lang w:val="en-IN"/>
        </w:rPr>
        <w:t>tips,</w:t>
      </w:r>
      <w:r w:rsidR="00313C9F">
        <w:rPr>
          <w:rFonts w:ascii="Kalinga" w:hAnsi="Kalinga" w:cs="Kalinga"/>
          <w:lang w:val="en-IN"/>
        </w:rPr>
        <w:t xml:space="preserve"> </w:t>
      </w:r>
      <w:r w:rsidR="00810C10">
        <w:rPr>
          <w:rFonts w:ascii="Kalinga" w:hAnsi="Kalinga" w:cs="Kalinga"/>
          <w:lang w:val="en-IN"/>
        </w:rPr>
        <w:t>gossips”</w:t>
      </w:r>
      <w:r w:rsidRPr="00AE559E">
        <w:rPr>
          <w:rFonts w:ascii="Kalinga" w:hAnsi="Kalinga" w:cs="Kalinga"/>
          <w:lang w:val="en-IN"/>
        </w:rPr>
        <w:t xml:space="preserve"> but we</w:t>
      </w:r>
      <w:r w:rsidR="009A4252" w:rsidRPr="00AE559E">
        <w:rPr>
          <w:rFonts w:ascii="Kalinga" w:hAnsi="Kalinga" w:cs="Kalinga"/>
          <w:lang w:val="en-IN"/>
        </w:rPr>
        <w:t xml:space="preserve"> </w:t>
      </w:r>
      <w:r w:rsidRPr="00AE559E">
        <w:rPr>
          <w:rFonts w:ascii="Kalinga" w:hAnsi="Kalinga" w:cs="Kalinga"/>
          <w:lang w:val="en-IN"/>
        </w:rPr>
        <w:t xml:space="preserve">firmly believe that the stock market and </w:t>
      </w:r>
      <w:r w:rsidR="0037206C">
        <w:rPr>
          <w:rFonts w:ascii="Kalinga" w:hAnsi="Kalinga" w:cs="Kalinga"/>
          <w:lang w:val="en-IN"/>
        </w:rPr>
        <w:t>the</w:t>
      </w:r>
      <w:r w:rsidRPr="00AE559E">
        <w:rPr>
          <w:rFonts w:ascii="Kalinga" w:hAnsi="Kalinga" w:cs="Kalinga"/>
          <w:lang w:val="en-IN"/>
        </w:rPr>
        <w:t xml:space="preserve"> financial world </w:t>
      </w:r>
      <w:r w:rsidR="0037206C">
        <w:rPr>
          <w:rFonts w:ascii="Kalinga" w:hAnsi="Kalinga" w:cs="Kalinga"/>
          <w:lang w:val="en-IN"/>
        </w:rPr>
        <w:t xml:space="preserve">overall </w:t>
      </w:r>
      <w:r w:rsidRPr="00AE559E">
        <w:rPr>
          <w:rFonts w:ascii="Kalinga" w:hAnsi="Kalinga" w:cs="Kalinga"/>
          <w:lang w:val="en-IN"/>
        </w:rPr>
        <w:t xml:space="preserve">won't seem so complicated </w:t>
      </w:r>
      <w:r w:rsidR="00381EBA" w:rsidRPr="00AE559E">
        <w:rPr>
          <w:rFonts w:ascii="Kalinga" w:hAnsi="Kalinga" w:cs="Kalinga"/>
          <w:lang w:val="en-IN"/>
        </w:rPr>
        <w:t>once we run</w:t>
      </w:r>
      <w:r w:rsidR="00810C10">
        <w:rPr>
          <w:rFonts w:ascii="Kalinga" w:hAnsi="Kalinga" w:cs="Kalinga"/>
          <w:lang w:val="en-IN"/>
        </w:rPr>
        <w:t xml:space="preserve"> you through its basic concepts of using fundamentals v/s rumours as the key basis of investments.</w:t>
      </w:r>
    </w:p>
    <w:p w:rsidR="00142959" w:rsidRPr="00AE559E" w:rsidRDefault="00142959" w:rsidP="00C602A3">
      <w:pPr>
        <w:rPr>
          <w:rFonts w:ascii="Kalinga" w:hAnsi="Kalinga" w:cs="Kalinga"/>
          <w:lang w:val="en-IN"/>
        </w:rPr>
      </w:pPr>
    </w:p>
    <w:p w:rsidR="00F744A0" w:rsidRDefault="00894BB9" w:rsidP="00BD40B7">
      <w:pPr>
        <w:rPr>
          <w:rFonts w:ascii="Kalinga" w:hAnsi="Kalinga" w:cs="Kalinga"/>
          <w:lang w:val="en-IN"/>
        </w:rPr>
      </w:pPr>
      <w:r w:rsidRPr="00AE559E">
        <w:rPr>
          <w:rFonts w:ascii="Kalinga" w:hAnsi="Kalinga" w:cs="Kalinga"/>
          <w:lang w:val="en-IN"/>
        </w:rPr>
        <w:t xml:space="preserve">We should </w:t>
      </w:r>
      <w:r w:rsidR="00862D95" w:rsidRPr="00AE559E">
        <w:rPr>
          <w:rFonts w:ascii="Kalinga" w:hAnsi="Kalinga" w:cs="Kalinga"/>
          <w:lang w:val="en-IN"/>
        </w:rPr>
        <w:t>emphasise</w:t>
      </w:r>
      <w:r w:rsidRPr="00AE559E">
        <w:rPr>
          <w:rFonts w:ascii="Kalinga" w:hAnsi="Kalinga" w:cs="Kalinga"/>
          <w:lang w:val="en-IN"/>
        </w:rPr>
        <w:t>, however, that investing isn't a get-rich-quick scheme.</w:t>
      </w:r>
      <w:r w:rsidR="00862D95" w:rsidRPr="00AE559E">
        <w:rPr>
          <w:rFonts w:ascii="Kalinga" w:hAnsi="Kalinga" w:cs="Kalinga"/>
          <w:lang w:val="en-IN"/>
        </w:rPr>
        <w:t xml:space="preserve"> Investing is a task requiring pat</w:t>
      </w:r>
      <w:r w:rsidR="00F7017C" w:rsidRPr="00AE559E">
        <w:rPr>
          <w:rFonts w:ascii="Kalinga" w:hAnsi="Kalinga" w:cs="Kalinga"/>
          <w:lang w:val="en-IN"/>
        </w:rPr>
        <w:t>ience, knowledge and effort. But</w:t>
      </w:r>
      <w:r w:rsidR="00862D95" w:rsidRPr="00AE559E">
        <w:rPr>
          <w:rFonts w:ascii="Kalinga" w:hAnsi="Kalinga" w:cs="Kalinga"/>
          <w:lang w:val="en-IN"/>
        </w:rPr>
        <w:t xml:space="preserve"> needless to say, </w:t>
      </w:r>
      <w:r w:rsidR="00F7017C" w:rsidRPr="00AE559E">
        <w:rPr>
          <w:rFonts w:ascii="Kalinga" w:hAnsi="Kalinga" w:cs="Kalinga"/>
          <w:lang w:val="en-IN"/>
        </w:rPr>
        <w:t>the returns far outweigh the efforts.</w:t>
      </w:r>
      <w:r w:rsidR="00ED6F72">
        <w:rPr>
          <w:rFonts w:ascii="Kalinga" w:hAnsi="Kalinga" w:cs="Kalinga"/>
          <w:lang w:val="en-IN"/>
        </w:rPr>
        <w:t xml:space="preserve"> </w:t>
      </w:r>
      <w:r w:rsidR="0008277A" w:rsidRPr="00AE559E">
        <w:rPr>
          <w:rFonts w:ascii="Kalinga" w:hAnsi="Kalinga" w:cs="Kalinga"/>
          <w:lang w:val="en-IN"/>
        </w:rPr>
        <w:t>Through this article we hope to famil</w:t>
      </w:r>
      <w:r w:rsidR="00D41C9A" w:rsidRPr="00AE559E">
        <w:rPr>
          <w:rFonts w:ascii="Kalinga" w:hAnsi="Kalinga" w:cs="Kalinga"/>
          <w:lang w:val="en-IN"/>
        </w:rPr>
        <w:t>iarise you with the concepts of inflati</w:t>
      </w:r>
      <w:r w:rsidR="00803510" w:rsidRPr="00AE559E">
        <w:rPr>
          <w:rFonts w:ascii="Kalinga" w:hAnsi="Kalinga" w:cs="Kalinga"/>
          <w:lang w:val="en-IN"/>
        </w:rPr>
        <w:t xml:space="preserve">on, compounding and </w:t>
      </w:r>
      <w:r w:rsidR="009D0777" w:rsidRPr="00AE559E">
        <w:rPr>
          <w:rFonts w:ascii="Kalinga" w:hAnsi="Kalinga" w:cs="Kalinga"/>
          <w:lang w:val="en-IN"/>
        </w:rPr>
        <w:t>diversification.</w:t>
      </w:r>
    </w:p>
    <w:p w:rsidR="00682951" w:rsidRDefault="00682951">
      <w:pPr>
        <w:rPr>
          <w:rFonts w:ascii="Kalinga" w:hAnsi="Kalinga" w:cs="Kalinga"/>
          <w:lang w:val="en-IN"/>
        </w:rPr>
      </w:pPr>
      <w:r>
        <w:rPr>
          <w:rFonts w:ascii="Kalinga" w:hAnsi="Kalinga" w:cs="Kalinga"/>
          <w:lang w:val="en-IN"/>
        </w:rPr>
        <w:br w:type="page"/>
      </w:r>
    </w:p>
    <w:p w:rsidR="00682951" w:rsidRDefault="00682951" w:rsidP="00BD40B7">
      <w:pPr>
        <w:rPr>
          <w:rFonts w:ascii="Kalinga" w:hAnsi="Kalinga" w:cs="Kalinga"/>
          <w:lang w:val="en-IN"/>
        </w:rPr>
      </w:pPr>
    </w:p>
    <w:p w:rsidR="003F792D" w:rsidRDefault="003F792D" w:rsidP="00682951">
      <w:pPr>
        <w:rPr>
          <w:rFonts w:ascii="Kalinga" w:hAnsi="Kalinga" w:cs="Kalinga"/>
          <w:b/>
          <w:u w:val="single"/>
          <w:lang w:val="en-IN"/>
        </w:rPr>
      </w:pPr>
      <w:r>
        <w:rPr>
          <w:rFonts w:ascii="Kalinga" w:hAnsi="Kalinga" w:cs="Kalinga"/>
          <w:b/>
          <w:u w:val="single"/>
          <w:lang w:val="en-IN"/>
        </w:rPr>
        <w:t xml:space="preserve">Why should </w:t>
      </w:r>
      <w:r w:rsidR="00ED6F72">
        <w:rPr>
          <w:rFonts w:ascii="Kalinga" w:hAnsi="Kalinga" w:cs="Kalinga"/>
          <w:b/>
          <w:u w:val="single"/>
          <w:lang w:val="en-IN"/>
        </w:rPr>
        <w:t>I worry about Inflation</w:t>
      </w:r>
      <w:r>
        <w:rPr>
          <w:rFonts w:ascii="Kalinga" w:hAnsi="Kalinga" w:cs="Kalinga"/>
          <w:b/>
          <w:u w:val="single"/>
          <w:lang w:val="en-IN"/>
        </w:rPr>
        <w:t>?</w:t>
      </w:r>
    </w:p>
    <w:p w:rsidR="003F792D" w:rsidRDefault="003F792D" w:rsidP="00682951">
      <w:pPr>
        <w:rPr>
          <w:rFonts w:ascii="Kalinga" w:hAnsi="Kalinga" w:cs="Kalinga"/>
          <w:b/>
          <w:u w:val="single"/>
          <w:lang w:val="en-IN"/>
        </w:rPr>
      </w:pPr>
    </w:p>
    <w:p w:rsidR="00682951" w:rsidRDefault="00682951" w:rsidP="00682951">
      <w:pPr>
        <w:rPr>
          <w:rFonts w:ascii="Kalinga" w:hAnsi="Kalinga" w:cs="Kalinga"/>
          <w:lang w:val="en-IN"/>
        </w:rPr>
      </w:pPr>
      <w:r w:rsidRPr="00AE559E">
        <w:rPr>
          <w:rFonts w:ascii="Kalinga" w:hAnsi="Kalinga" w:cs="Kalinga"/>
          <w:b/>
          <w:u w:val="single"/>
          <w:lang w:val="en-IN"/>
        </w:rPr>
        <w:t>Inflation</w:t>
      </w:r>
      <w:r w:rsidRPr="00AE559E">
        <w:rPr>
          <w:rFonts w:ascii="Kalinga" w:hAnsi="Kalinga" w:cs="Kalinga"/>
          <w:lang w:val="en-IN"/>
        </w:rPr>
        <w:t xml:space="preserve"> is when the price of goods and services rises over time, this can occur for several reasons, like their demand growing faster than their supply, or when companies increase the cost of goods to maintain profit margins. In other words, inflation means the loss in the value of your money. </w:t>
      </w:r>
    </w:p>
    <w:p w:rsidR="00027E7F" w:rsidRPr="00AE559E" w:rsidRDefault="00682951" w:rsidP="00027E7F">
      <w:pPr>
        <w:rPr>
          <w:rFonts w:ascii="Kalinga" w:hAnsi="Kalinga" w:cs="Kalinga"/>
          <w:b/>
          <w:u w:val="single"/>
          <w:lang w:val="en-IN"/>
        </w:rPr>
      </w:pPr>
      <w:r>
        <w:rPr>
          <w:rFonts w:ascii="Kalinga" w:hAnsi="Kalinga" w:cs="Kalinga"/>
          <w:lang w:val="en-IN"/>
        </w:rPr>
        <w:t>In simple words, i</w:t>
      </w:r>
      <w:r w:rsidRPr="00AE559E">
        <w:rPr>
          <w:rFonts w:ascii="Kalinga" w:hAnsi="Kalinga" w:cs="Kalinga"/>
          <w:lang w:val="en-IN"/>
        </w:rPr>
        <w:t xml:space="preserve">t implies that the same amount of money will get you less goods </w:t>
      </w:r>
      <w:r>
        <w:rPr>
          <w:rFonts w:ascii="Kalinga" w:hAnsi="Kalinga" w:cs="Kalinga"/>
          <w:lang w:val="en-IN"/>
        </w:rPr>
        <w:t>in the future</w:t>
      </w:r>
      <w:r w:rsidRPr="00AE559E">
        <w:rPr>
          <w:rFonts w:ascii="Kalinga" w:hAnsi="Kalinga" w:cs="Kalinga"/>
          <w:lang w:val="en-IN"/>
        </w:rPr>
        <w:t xml:space="preserve">, than it </w:t>
      </w:r>
      <w:r>
        <w:rPr>
          <w:rFonts w:ascii="Kalinga" w:hAnsi="Kalinga" w:cs="Kalinga"/>
          <w:lang w:val="en-IN"/>
        </w:rPr>
        <w:t>does at present</w:t>
      </w:r>
      <w:r w:rsidRPr="00AE559E">
        <w:rPr>
          <w:rFonts w:ascii="Kalinga" w:hAnsi="Kalinga" w:cs="Kalinga"/>
          <w:lang w:val="en-IN"/>
        </w:rPr>
        <w:t>. However, this does not mean that you cannot fulfil your plans for the future. There exists a simple way to prevent your money from losing its value – Investing. To beat inflation, all you need to do is invest in instruments with a higher rate of return than inflation</w:t>
      </w:r>
      <w:r>
        <w:rPr>
          <w:rFonts w:ascii="Kalinga" w:hAnsi="Kalinga" w:cs="Kalinga"/>
          <w:lang w:val="en-IN"/>
        </w:rPr>
        <w:t xml:space="preserve">. </w:t>
      </w:r>
      <w:proofErr w:type="gramStart"/>
      <w:r>
        <w:rPr>
          <w:rFonts w:ascii="Kalinga" w:hAnsi="Kalinga" w:cs="Kalinga"/>
          <w:lang w:val="en-IN"/>
        </w:rPr>
        <w:t>For example, investing wisely in equity mutual funds for the long term as against fixed deposits.</w:t>
      </w:r>
      <w:proofErr w:type="gramEnd"/>
    </w:p>
    <w:p w:rsidR="00027E7F" w:rsidRDefault="00027E7F" w:rsidP="00027E7F">
      <w:pPr>
        <w:rPr>
          <w:rFonts w:ascii="Kalinga" w:hAnsi="Kalinga" w:cs="Kalinga"/>
          <w:lang w:val="en-IN"/>
        </w:rPr>
      </w:pPr>
    </w:p>
    <w:p w:rsidR="00E16FBE" w:rsidRDefault="00E16FBE" w:rsidP="00027E7F">
      <w:pPr>
        <w:rPr>
          <w:rFonts w:ascii="Kalinga" w:hAnsi="Kalinga" w:cs="Kalinga"/>
          <w:noProof/>
          <w:lang w:val="en-IN" w:eastAsia="en-IN"/>
        </w:rPr>
      </w:pPr>
    </w:p>
    <w:p w:rsidR="00E16FBE" w:rsidRPr="00AE559E" w:rsidRDefault="00F22D7B" w:rsidP="00F22D7B">
      <w:pPr>
        <w:jc w:val="center"/>
        <w:rPr>
          <w:rFonts w:ascii="Kalinga" w:hAnsi="Kalinga" w:cs="Kalinga"/>
          <w:lang w:val="en-IN"/>
        </w:rPr>
      </w:pPr>
      <w:r>
        <w:rPr>
          <w:rFonts w:ascii="Kalinga" w:hAnsi="Kalinga" w:cs="Kalinga"/>
          <w:noProof/>
          <w:lang w:val="en-IN" w:eastAsia="en-IN"/>
        </w:rPr>
        <w:drawing>
          <wp:inline distT="0" distB="0" distL="0" distR="0">
            <wp:extent cx="4039173" cy="2686050"/>
            <wp:effectExtent l="19050" t="0" r="0" b="0"/>
            <wp:docPr id="1" name="Picture 1" descr="D:\Digital Marketing\WEBSITES\Ethical Advisers (Dick Mody)\Word pic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gital Marketing\WEBSITES\Ethical Advisers (Dick Mody)\Word pics\Pic.jpg"/>
                    <pic:cNvPicPr>
                      <a:picLocks noChangeAspect="1" noChangeArrowheads="1"/>
                    </pic:cNvPicPr>
                  </pic:nvPicPr>
                  <pic:blipFill>
                    <a:blip r:embed="rId8" cstate="print"/>
                    <a:srcRect/>
                    <a:stretch>
                      <a:fillRect/>
                    </a:stretch>
                  </pic:blipFill>
                  <pic:spPr bwMode="auto">
                    <a:xfrm>
                      <a:off x="0" y="0"/>
                      <a:ext cx="4039173" cy="2686050"/>
                    </a:xfrm>
                    <a:prstGeom prst="rect">
                      <a:avLst/>
                    </a:prstGeom>
                    <a:noFill/>
                    <a:ln w="9525">
                      <a:noFill/>
                      <a:miter lim="800000"/>
                      <a:headEnd/>
                      <a:tailEnd/>
                    </a:ln>
                  </pic:spPr>
                </pic:pic>
              </a:graphicData>
            </a:graphic>
          </wp:inline>
        </w:drawing>
      </w:r>
    </w:p>
    <w:p w:rsidR="00342F80" w:rsidRDefault="00342F80" w:rsidP="008A51B8">
      <w:pPr>
        <w:rPr>
          <w:rFonts w:ascii="Kalinga" w:hAnsi="Kalinga" w:cs="Kalinga"/>
          <w:b/>
          <w:u w:val="single"/>
          <w:lang w:val="en-IN"/>
        </w:rPr>
      </w:pPr>
    </w:p>
    <w:p w:rsidR="00682951" w:rsidRDefault="00682951">
      <w:pPr>
        <w:rPr>
          <w:rFonts w:ascii="Kalinga" w:hAnsi="Kalinga" w:cs="Kalinga"/>
          <w:b/>
          <w:u w:val="single"/>
          <w:lang w:val="en-IN"/>
        </w:rPr>
      </w:pPr>
      <w:r>
        <w:rPr>
          <w:rFonts w:ascii="Kalinga" w:hAnsi="Kalinga" w:cs="Kalinga"/>
          <w:b/>
          <w:u w:val="single"/>
          <w:lang w:val="en-IN"/>
        </w:rPr>
        <w:br w:type="page"/>
      </w:r>
    </w:p>
    <w:p w:rsidR="00682951" w:rsidRDefault="00682951" w:rsidP="00682951">
      <w:pPr>
        <w:rPr>
          <w:rFonts w:ascii="Kalinga" w:hAnsi="Kalinga" w:cs="Kalinga"/>
          <w:b/>
          <w:u w:val="single"/>
          <w:lang w:val="en-IN"/>
        </w:rPr>
      </w:pPr>
      <w:r w:rsidRPr="00AE559E">
        <w:rPr>
          <w:rFonts w:ascii="Kalinga" w:hAnsi="Kalinga" w:cs="Kalinga"/>
          <w:b/>
          <w:u w:val="single"/>
          <w:lang w:val="en-IN"/>
        </w:rPr>
        <w:lastRenderedPageBreak/>
        <w:t xml:space="preserve">What is 'Compounding'?  </w:t>
      </w:r>
    </w:p>
    <w:p w:rsidR="007A1E15" w:rsidRPr="00AE559E" w:rsidRDefault="007A1E15" w:rsidP="00682951">
      <w:pPr>
        <w:rPr>
          <w:rFonts w:ascii="Kalinga" w:hAnsi="Kalinga" w:cs="Kalinga"/>
          <w:b/>
          <w:u w:val="single"/>
          <w:lang w:val="en-IN"/>
        </w:rPr>
      </w:pPr>
    </w:p>
    <w:p w:rsidR="00682951" w:rsidRPr="00AE559E" w:rsidRDefault="00682951" w:rsidP="00682951">
      <w:pPr>
        <w:rPr>
          <w:rFonts w:ascii="Kalinga" w:hAnsi="Kalinga" w:cs="Kalinga"/>
          <w:lang w:val="en-IN"/>
        </w:rPr>
      </w:pPr>
      <w:r w:rsidRPr="00AE559E">
        <w:rPr>
          <w:rFonts w:ascii="Kalinga" w:hAnsi="Kalinga" w:cs="Kalinga"/>
          <w:lang w:val="en-IN"/>
        </w:rPr>
        <w:t xml:space="preserve">Compounding is the process where the value of an investment increases because the </w:t>
      </w:r>
      <w:proofErr w:type="gramStart"/>
      <w:r w:rsidRPr="00AE559E">
        <w:rPr>
          <w:rFonts w:ascii="Kalinga" w:hAnsi="Kalinga" w:cs="Kalinga"/>
          <w:lang w:val="en-IN"/>
        </w:rPr>
        <w:t>earnings</w:t>
      </w:r>
      <w:proofErr w:type="gramEnd"/>
      <w:r w:rsidRPr="00AE559E">
        <w:rPr>
          <w:rFonts w:ascii="Kalinga" w:hAnsi="Kalinga" w:cs="Kalinga"/>
          <w:lang w:val="en-IN"/>
        </w:rPr>
        <w:t xml:space="preserve"> on an investment, both capital gains and interest, earn interest as time passes. This exponential growth occurs because the total growth of an investment along with its principal earns money in the next period. This differs from linear growth, where only the principal earns interest each period.</w:t>
      </w:r>
      <w:r w:rsidR="00ED6F72">
        <w:rPr>
          <w:rFonts w:ascii="Kalinga" w:hAnsi="Kalinga" w:cs="Kalinga"/>
          <w:lang w:val="en-IN"/>
        </w:rPr>
        <w:t xml:space="preserve"> </w:t>
      </w:r>
      <w:r w:rsidR="00305A1E">
        <w:rPr>
          <w:rFonts w:ascii="Kalinga" w:hAnsi="Kalinga" w:cs="Kalinga"/>
          <w:lang w:val="en-IN"/>
        </w:rPr>
        <w:t xml:space="preserve">In equity share investing , say you buy good quality shares for Rs 10 </w:t>
      </w:r>
      <w:proofErr w:type="spellStart"/>
      <w:r w:rsidR="00305A1E">
        <w:rPr>
          <w:rFonts w:ascii="Kalinga" w:hAnsi="Kalinga" w:cs="Kalinga"/>
          <w:lang w:val="en-IN"/>
        </w:rPr>
        <w:t>lakhs</w:t>
      </w:r>
      <w:proofErr w:type="spellEnd"/>
      <w:r w:rsidR="00305A1E">
        <w:rPr>
          <w:rFonts w:ascii="Kalinga" w:hAnsi="Kalinga" w:cs="Kalinga"/>
          <w:lang w:val="en-IN"/>
        </w:rPr>
        <w:t xml:space="preserve"> and hold them for 15 years,</w:t>
      </w:r>
      <w:r w:rsidR="00ED6F72">
        <w:rPr>
          <w:rFonts w:ascii="Kalinga" w:hAnsi="Kalinga" w:cs="Kalinga"/>
          <w:lang w:val="en-IN"/>
        </w:rPr>
        <w:t xml:space="preserve"> </w:t>
      </w:r>
      <w:r w:rsidR="00305A1E">
        <w:rPr>
          <w:rFonts w:ascii="Kalinga" w:hAnsi="Kalinga" w:cs="Kalinga"/>
          <w:lang w:val="en-IN"/>
        </w:rPr>
        <w:t>even if the same grows at 15%pa including Dividends paid,</w:t>
      </w:r>
      <w:r w:rsidR="00ED6F72">
        <w:rPr>
          <w:rFonts w:ascii="Kalinga" w:hAnsi="Kalinga" w:cs="Kalinga"/>
          <w:lang w:val="en-IN"/>
        </w:rPr>
        <w:t xml:space="preserve"> </w:t>
      </w:r>
      <w:r w:rsidR="00305A1E">
        <w:rPr>
          <w:rFonts w:ascii="Kalinga" w:hAnsi="Kalinga" w:cs="Kalinga"/>
          <w:lang w:val="en-IN"/>
        </w:rPr>
        <w:t xml:space="preserve">your initial investment grows to Rs 71 </w:t>
      </w:r>
      <w:proofErr w:type="spellStart"/>
      <w:r w:rsidR="00305A1E">
        <w:rPr>
          <w:rFonts w:ascii="Kalinga" w:hAnsi="Kalinga" w:cs="Kalinga"/>
          <w:lang w:val="en-IN"/>
        </w:rPr>
        <w:t>lakhs</w:t>
      </w:r>
      <w:proofErr w:type="spellEnd"/>
      <w:r w:rsidR="00305A1E">
        <w:rPr>
          <w:rFonts w:ascii="Kalinga" w:hAnsi="Kalinga" w:cs="Kalinga"/>
          <w:lang w:val="en-IN"/>
        </w:rPr>
        <w:t xml:space="preserve"> – as an illustration</w:t>
      </w:r>
    </w:p>
    <w:p w:rsidR="00682951" w:rsidRDefault="00682951" w:rsidP="008A51B8">
      <w:pPr>
        <w:rPr>
          <w:rFonts w:ascii="Kalinga" w:hAnsi="Kalinga" w:cs="Kalinga"/>
          <w:b/>
          <w:u w:val="single"/>
          <w:lang w:val="en-IN"/>
        </w:rPr>
      </w:pPr>
    </w:p>
    <w:p w:rsidR="00682951" w:rsidRDefault="00682951" w:rsidP="008A51B8">
      <w:pPr>
        <w:rPr>
          <w:rFonts w:ascii="Kalinga" w:hAnsi="Kalinga" w:cs="Kalinga"/>
          <w:b/>
          <w:noProof/>
          <w:u w:val="single"/>
          <w:lang w:val="en-IN" w:eastAsia="en-IN"/>
        </w:rPr>
      </w:pPr>
    </w:p>
    <w:p w:rsidR="00682951" w:rsidRDefault="004F2B8A" w:rsidP="004F2B8A">
      <w:pPr>
        <w:jc w:val="center"/>
        <w:rPr>
          <w:rFonts w:ascii="Kalinga" w:hAnsi="Kalinga" w:cs="Kalinga"/>
          <w:b/>
          <w:u w:val="single"/>
          <w:lang w:val="en-IN"/>
        </w:rPr>
      </w:pPr>
      <w:r>
        <w:rPr>
          <w:rFonts w:ascii="Kalinga" w:hAnsi="Kalinga" w:cs="Kalinga"/>
          <w:b/>
          <w:noProof/>
          <w:u w:val="single"/>
          <w:lang w:val="en-IN" w:eastAsia="en-IN"/>
        </w:rPr>
        <w:drawing>
          <wp:inline distT="0" distB="0" distL="0" distR="0">
            <wp:extent cx="4360494" cy="2867025"/>
            <wp:effectExtent l="19050" t="0" r="1956" b="0"/>
            <wp:docPr id="4" name="Picture 2" descr="D:\Digital Marketing\WEBSITES\Ethical Advisers (Dick Mody)\Word pics\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gital Marketing\WEBSITES\Ethical Advisers (Dick Mody)\Word pics\Pic2.jpg"/>
                    <pic:cNvPicPr>
                      <a:picLocks noChangeAspect="1" noChangeArrowheads="1"/>
                    </pic:cNvPicPr>
                  </pic:nvPicPr>
                  <pic:blipFill>
                    <a:blip r:embed="rId9" cstate="print"/>
                    <a:srcRect/>
                    <a:stretch>
                      <a:fillRect/>
                    </a:stretch>
                  </pic:blipFill>
                  <pic:spPr bwMode="auto">
                    <a:xfrm>
                      <a:off x="0" y="0"/>
                      <a:ext cx="4360494" cy="2867025"/>
                    </a:xfrm>
                    <a:prstGeom prst="rect">
                      <a:avLst/>
                    </a:prstGeom>
                    <a:noFill/>
                    <a:ln w="9525">
                      <a:noFill/>
                      <a:miter lim="800000"/>
                      <a:headEnd/>
                      <a:tailEnd/>
                    </a:ln>
                  </pic:spPr>
                </pic:pic>
              </a:graphicData>
            </a:graphic>
          </wp:inline>
        </w:drawing>
      </w:r>
    </w:p>
    <w:p w:rsidR="00E13810" w:rsidRPr="00AE559E" w:rsidRDefault="00E13810" w:rsidP="00E13810">
      <w:pPr>
        <w:rPr>
          <w:rFonts w:ascii="Kalinga" w:hAnsi="Kalinga" w:cs="Kalinga"/>
          <w:b/>
          <w:u w:val="single"/>
          <w:lang w:val="en-IN"/>
        </w:rPr>
      </w:pPr>
    </w:p>
    <w:p w:rsidR="008B62EC" w:rsidRDefault="008B62EC">
      <w:pPr>
        <w:rPr>
          <w:rFonts w:ascii="Kalinga" w:hAnsi="Kalinga" w:cs="Kalinga"/>
          <w:b/>
          <w:sz w:val="28"/>
          <w:szCs w:val="28"/>
          <w:u w:val="single"/>
          <w:lang w:val="en-IN"/>
        </w:rPr>
      </w:pPr>
      <w:r>
        <w:rPr>
          <w:rFonts w:ascii="Kalinga" w:hAnsi="Kalinga" w:cs="Kalinga"/>
          <w:b/>
          <w:sz w:val="28"/>
          <w:szCs w:val="28"/>
          <w:u w:val="single"/>
          <w:lang w:val="en-IN"/>
        </w:rPr>
        <w:br w:type="page"/>
      </w:r>
    </w:p>
    <w:p w:rsidR="000240B6" w:rsidRDefault="00027E7F" w:rsidP="00D87352">
      <w:pPr>
        <w:rPr>
          <w:rFonts w:ascii="Kalinga" w:hAnsi="Kalinga" w:cs="Kalinga"/>
          <w:b/>
          <w:sz w:val="28"/>
          <w:szCs w:val="28"/>
          <w:u w:val="single"/>
          <w:lang w:val="en-IN"/>
        </w:rPr>
      </w:pPr>
      <w:r w:rsidRPr="00AE559E">
        <w:rPr>
          <w:rFonts w:ascii="Kalinga" w:hAnsi="Kalinga" w:cs="Kalinga"/>
          <w:b/>
          <w:sz w:val="28"/>
          <w:szCs w:val="28"/>
          <w:u w:val="single"/>
          <w:lang w:val="en-IN"/>
        </w:rPr>
        <w:lastRenderedPageBreak/>
        <w:t>The Basics of Investing</w:t>
      </w:r>
      <w:bookmarkStart w:id="0" w:name="_GoBack"/>
      <w:bookmarkEnd w:id="0"/>
    </w:p>
    <w:p w:rsidR="00D87352" w:rsidRPr="00AE559E" w:rsidRDefault="009D0777" w:rsidP="00D87352">
      <w:pPr>
        <w:rPr>
          <w:rFonts w:ascii="Kalinga" w:hAnsi="Kalinga" w:cs="Kalinga"/>
          <w:lang w:val="en-IN"/>
        </w:rPr>
      </w:pPr>
      <w:r w:rsidRPr="00AE559E">
        <w:rPr>
          <w:rFonts w:ascii="Kalinga" w:hAnsi="Kalinga" w:cs="Kalinga"/>
          <w:lang w:val="en-IN"/>
        </w:rPr>
        <w:t xml:space="preserve">What does investing mean? </w:t>
      </w:r>
      <w:r w:rsidR="00C03FF0" w:rsidRPr="00AE559E">
        <w:rPr>
          <w:rFonts w:ascii="Kalinga" w:hAnsi="Kalinga" w:cs="Kalinga"/>
          <w:lang w:val="en-IN"/>
        </w:rPr>
        <w:t>It's actually quite simple.</w:t>
      </w:r>
      <w:r w:rsidR="00F00024" w:rsidRPr="00AE559E">
        <w:rPr>
          <w:rFonts w:ascii="Kalinga" w:hAnsi="Kalinga" w:cs="Kalinga"/>
          <w:lang w:val="en-IN"/>
        </w:rPr>
        <w:t xml:space="preserve"> </w:t>
      </w:r>
      <w:proofErr w:type="gramStart"/>
      <w:r w:rsidR="007C097E" w:rsidRPr="00AE559E">
        <w:rPr>
          <w:rFonts w:ascii="Kalinga" w:hAnsi="Kalinga" w:cs="Kalinga"/>
          <w:lang w:val="en-IN"/>
        </w:rPr>
        <w:t>Investing</w:t>
      </w:r>
      <w:r w:rsidR="00C03FF0" w:rsidRPr="00AE559E">
        <w:rPr>
          <w:rFonts w:ascii="Kalinga" w:hAnsi="Kalinga" w:cs="Kalinga"/>
          <w:lang w:val="en-IN"/>
        </w:rPr>
        <w:t xml:space="preserve"> means putting your money to work for </w:t>
      </w:r>
      <w:r w:rsidR="00853221" w:rsidRPr="00AE559E">
        <w:rPr>
          <w:rFonts w:ascii="Kalinga" w:hAnsi="Kalinga" w:cs="Kalinga"/>
          <w:lang w:val="en-IN"/>
        </w:rPr>
        <w:t>you.</w:t>
      </w:r>
      <w:proofErr w:type="gramEnd"/>
      <w:r w:rsidR="00853221" w:rsidRPr="00AE559E">
        <w:rPr>
          <w:rFonts w:ascii="Kalinga" w:hAnsi="Kalinga" w:cs="Kalinga"/>
          <w:lang w:val="en-IN"/>
        </w:rPr>
        <w:t xml:space="preserve"> While</w:t>
      </w:r>
      <w:r w:rsidR="00D87352" w:rsidRPr="00AE559E">
        <w:rPr>
          <w:rFonts w:ascii="Kalinga" w:hAnsi="Kalinga" w:cs="Kalinga"/>
          <w:lang w:val="en-IN"/>
        </w:rPr>
        <w:t xml:space="preserve"> you are </w:t>
      </w:r>
      <w:r w:rsidR="00BC706E">
        <w:rPr>
          <w:rFonts w:ascii="Kalinga" w:hAnsi="Kalinga" w:cs="Kalinga"/>
          <w:lang w:val="en-IN"/>
        </w:rPr>
        <w:t>working hard in your profession or your business</w:t>
      </w:r>
      <w:r w:rsidR="00D87352" w:rsidRPr="00AE559E">
        <w:rPr>
          <w:rFonts w:ascii="Kalinga" w:hAnsi="Kalinga" w:cs="Kalinga"/>
          <w:lang w:val="en-IN"/>
        </w:rPr>
        <w:t xml:space="preserve">, you can also </w:t>
      </w:r>
      <w:r w:rsidR="00BC706E">
        <w:rPr>
          <w:rFonts w:ascii="Kalinga" w:hAnsi="Kalinga" w:cs="Kalinga"/>
          <w:lang w:val="en-IN"/>
        </w:rPr>
        <w:t>make your money work equally hard for you, allowing you to take a long vacation</w:t>
      </w:r>
      <w:r w:rsidR="00BC706E" w:rsidRPr="00AE559E">
        <w:rPr>
          <w:rFonts w:ascii="Kalinga" w:hAnsi="Kalinga" w:cs="Kalinga"/>
          <w:lang w:val="en-IN"/>
        </w:rPr>
        <w:t xml:space="preserve">, or </w:t>
      </w:r>
      <w:r w:rsidR="00BC706E">
        <w:rPr>
          <w:rFonts w:ascii="Kalinga" w:hAnsi="Kalinga" w:cs="Kalinga"/>
          <w:lang w:val="en-IN"/>
        </w:rPr>
        <w:t>socialise</w:t>
      </w:r>
      <w:r w:rsidR="00BC706E" w:rsidRPr="00AE559E">
        <w:rPr>
          <w:rFonts w:ascii="Kalinga" w:hAnsi="Kalinga" w:cs="Kalinga"/>
          <w:lang w:val="en-IN"/>
        </w:rPr>
        <w:t xml:space="preserve"> with friends</w:t>
      </w:r>
      <w:r w:rsidR="00BC706E">
        <w:rPr>
          <w:rFonts w:ascii="Kalinga" w:hAnsi="Kalinga" w:cs="Kalinga"/>
          <w:lang w:val="en-IN"/>
        </w:rPr>
        <w:t xml:space="preserve"> or simply relax</w:t>
      </w:r>
      <w:r w:rsidR="00D87352" w:rsidRPr="00AE559E">
        <w:rPr>
          <w:rFonts w:ascii="Kalinga" w:hAnsi="Kalinga" w:cs="Kalinga"/>
          <w:lang w:val="en-IN"/>
        </w:rPr>
        <w:t xml:space="preserve">. </w:t>
      </w:r>
      <w:r w:rsidR="00BC706E">
        <w:rPr>
          <w:rFonts w:ascii="Kalinga" w:hAnsi="Kalinga" w:cs="Kalinga"/>
          <w:lang w:val="en-IN"/>
        </w:rPr>
        <w:t>M</w:t>
      </w:r>
      <w:r w:rsidR="00D87352" w:rsidRPr="00AE559E">
        <w:rPr>
          <w:rFonts w:ascii="Kalinga" w:hAnsi="Kalinga" w:cs="Kalinga"/>
          <w:lang w:val="en-IN"/>
        </w:rPr>
        <w:t xml:space="preserve">aking your money work for you </w:t>
      </w:r>
      <w:r w:rsidR="007C097E" w:rsidRPr="00AE559E">
        <w:rPr>
          <w:rFonts w:ascii="Kalinga" w:hAnsi="Kalinga" w:cs="Kalinga"/>
          <w:lang w:val="en-IN"/>
        </w:rPr>
        <w:t>maximises</w:t>
      </w:r>
      <w:r w:rsidR="00D87352" w:rsidRPr="00AE559E">
        <w:rPr>
          <w:rFonts w:ascii="Kalinga" w:hAnsi="Kalinga" w:cs="Kalinga"/>
          <w:lang w:val="en-IN"/>
        </w:rPr>
        <w:t xml:space="preserve"> your earning potential whether or not you receive a raise, decide to work overtime or look for a higher-paying job. </w:t>
      </w:r>
    </w:p>
    <w:p w:rsidR="00ED6F72" w:rsidRDefault="000240B6" w:rsidP="005B4462">
      <w:pPr>
        <w:rPr>
          <w:rFonts w:ascii="Kalinga" w:hAnsi="Kalinga" w:cs="Kalinga"/>
          <w:lang w:val="en-IN"/>
        </w:rPr>
      </w:pPr>
      <w:r w:rsidRPr="00AE559E">
        <w:rPr>
          <w:rFonts w:ascii="Kalinga" w:hAnsi="Kalinga" w:cs="Kalinga"/>
          <w:lang w:val="en-IN"/>
        </w:rPr>
        <w:t xml:space="preserve">There are many different ways you can go about making an investment. This includes putting money into stocks, bonds, mutual funds, or real estate (among </w:t>
      </w:r>
    </w:p>
    <w:p w:rsidR="00ED6F72" w:rsidRDefault="000240B6" w:rsidP="006F406D">
      <w:pPr>
        <w:ind w:right="-897"/>
        <w:rPr>
          <w:rFonts w:ascii="Kalinga" w:hAnsi="Kalinga" w:cs="Kalinga"/>
          <w:lang w:val="en-IN"/>
        </w:rPr>
      </w:pPr>
      <w:proofErr w:type="gramStart"/>
      <w:r w:rsidRPr="00AE559E">
        <w:rPr>
          <w:rFonts w:ascii="Kalinga" w:hAnsi="Kalinga" w:cs="Kalinga"/>
          <w:lang w:val="en-IN"/>
        </w:rPr>
        <w:t>many</w:t>
      </w:r>
      <w:proofErr w:type="gramEnd"/>
      <w:r w:rsidRPr="00AE559E">
        <w:rPr>
          <w:rFonts w:ascii="Kalinga" w:hAnsi="Kalinga" w:cs="Kalinga"/>
          <w:lang w:val="en-IN"/>
        </w:rPr>
        <w:t xml:space="preserve"> other things).</w:t>
      </w:r>
      <w:r w:rsidR="00BC706E">
        <w:rPr>
          <w:rFonts w:ascii="Kalinga" w:hAnsi="Kalinga" w:cs="Kalinga"/>
          <w:lang w:val="en-IN"/>
        </w:rPr>
        <w:t xml:space="preserve"> But the starting point is DON</w:t>
      </w:r>
      <w:r w:rsidR="00ED6F72">
        <w:rPr>
          <w:rFonts w:ascii="Kalinga" w:hAnsi="Kalinga" w:cs="Kalinga"/>
          <w:lang w:val="en-IN"/>
        </w:rPr>
        <w:t>’T SPEND IT ALL, SAVE SOME FIRST.</w:t>
      </w:r>
    </w:p>
    <w:p w:rsidR="00ED6F72" w:rsidRDefault="00ED6F72" w:rsidP="005B4462">
      <w:pPr>
        <w:rPr>
          <w:rFonts w:ascii="Kalinga" w:hAnsi="Kalinga" w:cs="Kalinga"/>
          <w:lang w:val="en-IN"/>
        </w:rPr>
      </w:pPr>
    </w:p>
    <w:p w:rsidR="00E2116E" w:rsidRDefault="00BC706E" w:rsidP="00623F06">
      <w:pPr>
        <w:jc w:val="center"/>
        <w:rPr>
          <w:rFonts w:ascii="Kalinga" w:hAnsi="Kalinga" w:cs="Kalinga"/>
          <w:lang w:val="en-IN"/>
        </w:rPr>
      </w:pPr>
      <w:r>
        <w:rPr>
          <w:rFonts w:ascii="Kalinga" w:hAnsi="Kalinga" w:cs="Kalinga"/>
          <w:lang w:val="en-IN"/>
        </w:rPr>
        <w:t>.</w:t>
      </w:r>
      <w:r w:rsidR="00623F06" w:rsidRPr="00623F0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623F06">
        <w:rPr>
          <w:rFonts w:ascii="Kalinga" w:hAnsi="Kalinga" w:cs="Kalinga"/>
          <w:noProof/>
          <w:lang w:val="en-IN" w:eastAsia="en-IN"/>
        </w:rPr>
        <w:drawing>
          <wp:inline distT="0" distB="0" distL="0" distR="0">
            <wp:extent cx="2857500" cy="2314575"/>
            <wp:effectExtent l="19050" t="0" r="0" b="0"/>
            <wp:docPr id="7" name="Picture 3" descr="D:\Digital Marketing\WEBSITES\Ethical Advisers (Dick Mody)\Word pics\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igital Marketing\WEBSITES\Ethical Advisers (Dick Mody)\Word pics\pic3.jpg"/>
                    <pic:cNvPicPr>
                      <a:picLocks noChangeAspect="1" noChangeArrowheads="1"/>
                    </pic:cNvPicPr>
                  </pic:nvPicPr>
                  <pic:blipFill>
                    <a:blip r:embed="rId10" cstate="print"/>
                    <a:srcRect/>
                    <a:stretch>
                      <a:fillRect/>
                    </a:stretch>
                  </pic:blipFill>
                  <pic:spPr bwMode="auto">
                    <a:xfrm>
                      <a:off x="0" y="0"/>
                      <a:ext cx="2857500" cy="2314575"/>
                    </a:xfrm>
                    <a:prstGeom prst="rect">
                      <a:avLst/>
                    </a:prstGeom>
                    <a:noFill/>
                    <a:ln w="9525">
                      <a:noFill/>
                      <a:miter lim="800000"/>
                      <a:headEnd/>
                      <a:tailEnd/>
                    </a:ln>
                  </pic:spPr>
                </pic:pic>
              </a:graphicData>
            </a:graphic>
          </wp:inline>
        </w:drawing>
      </w:r>
    </w:p>
    <w:p w:rsidR="00E2116E" w:rsidRDefault="00E2116E" w:rsidP="005B4462">
      <w:pPr>
        <w:rPr>
          <w:rFonts w:ascii="Kalinga" w:hAnsi="Kalinga" w:cs="Kalinga"/>
          <w:lang w:val="en-IN"/>
        </w:rPr>
      </w:pPr>
    </w:p>
    <w:p w:rsidR="00CA7DDF" w:rsidRPr="00AE559E" w:rsidRDefault="00623F06" w:rsidP="00623F06">
      <w:pPr>
        <w:jc w:val="center"/>
        <w:rPr>
          <w:rFonts w:ascii="Kalinga" w:hAnsi="Kalinga" w:cs="Kalinga"/>
          <w:lang w:val="en-IN"/>
        </w:rPr>
      </w:pPr>
      <w:r>
        <w:rPr>
          <w:rFonts w:ascii="Kalinga" w:hAnsi="Kalinga" w:cs="Kalinga"/>
          <w:noProof/>
          <w:lang w:val="en-IN" w:eastAsia="en-IN"/>
        </w:rPr>
        <w:drawing>
          <wp:inline distT="0" distB="0" distL="0" distR="0">
            <wp:extent cx="2857500" cy="1666875"/>
            <wp:effectExtent l="19050" t="0" r="0" b="0"/>
            <wp:docPr id="12" name="Picture 4" descr="D:\Digital Marketing\WEBSITES\Ethical Advisers (Dick Mody)\Word pics\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igital Marketing\WEBSITES\Ethical Advisers (Dick Mody)\Word pics\Pic4.jpg"/>
                    <pic:cNvPicPr>
                      <a:picLocks noChangeAspect="1" noChangeArrowheads="1"/>
                    </pic:cNvPicPr>
                  </pic:nvPicPr>
                  <pic:blipFill>
                    <a:blip r:embed="rId11"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p>
    <w:p w:rsidR="00B50756" w:rsidRDefault="00CA7DDF" w:rsidP="005B4462">
      <w:pPr>
        <w:rPr>
          <w:rFonts w:ascii="Kalinga" w:hAnsi="Kalinga" w:cs="Kalinga"/>
          <w:b/>
          <w:u w:val="single"/>
          <w:lang w:val="en-IN"/>
        </w:rPr>
      </w:pPr>
      <w:r>
        <w:rPr>
          <w:rFonts w:ascii="Kalinga" w:hAnsi="Kalinga" w:cs="Kalinga"/>
          <w:u w:val="single"/>
          <w:lang w:val="en-IN"/>
        </w:rPr>
        <w:br w:type="page"/>
      </w:r>
      <w:r w:rsidR="00BF01FA" w:rsidRPr="001F0291">
        <w:rPr>
          <w:rFonts w:ascii="Kalinga" w:hAnsi="Kalinga" w:cs="Kalinga"/>
          <w:b/>
          <w:u w:val="single"/>
          <w:lang w:val="en-IN"/>
        </w:rPr>
        <w:lastRenderedPageBreak/>
        <w:t>What are the different t</w:t>
      </w:r>
      <w:r w:rsidR="00B45C74" w:rsidRPr="001F0291">
        <w:rPr>
          <w:rFonts w:ascii="Kalinga" w:hAnsi="Kalinga" w:cs="Kalinga"/>
          <w:b/>
          <w:u w:val="single"/>
          <w:lang w:val="en-IN"/>
        </w:rPr>
        <w:t>ypes of Investments</w:t>
      </w:r>
      <w:r w:rsidR="00BF01FA" w:rsidRPr="001F0291">
        <w:rPr>
          <w:rFonts w:ascii="Kalinga" w:hAnsi="Kalinga" w:cs="Kalinga"/>
          <w:b/>
          <w:u w:val="single"/>
          <w:lang w:val="en-IN"/>
        </w:rPr>
        <w:t xml:space="preserve"> avail</w:t>
      </w:r>
      <w:r w:rsidR="00ED6F72">
        <w:rPr>
          <w:rFonts w:ascii="Kalinga" w:hAnsi="Kalinga" w:cs="Kalinga"/>
          <w:b/>
          <w:u w:val="single"/>
          <w:lang w:val="en-IN"/>
        </w:rPr>
        <w:t>able today</w:t>
      </w:r>
      <w:r w:rsidR="00D46C87" w:rsidRPr="001F0291">
        <w:rPr>
          <w:rFonts w:ascii="Kalinga" w:hAnsi="Kalinga" w:cs="Kalinga"/>
          <w:b/>
          <w:u w:val="single"/>
          <w:lang w:val="en-IN"/>
        </w:rPr>
        <w:t xml:space="preserve">? </w:t>
      </w:r>
    </w:p>
    <w:p w:rsidR="00ED6F72" w:rsidRDefault="00ED6F72" w:rsidP="005B4462">
      <w:pPr>
        <w:rPr>
          <w:rFonts w:ascii="Kalinga" w:hAnsi="Kalinga" w:cs="Kalinga"/>
          <w:b/>
          <w:u w:val="single"/>
          <w:lang w:val="en-IN"/>
        </w:rPr>
      </w:pPr>
    </w:p>
    <w:p w:rsidR="00ED6F72" w:rsidRPr="00ED6F72" w:rsidRDefault="00ED6F72" w:rsidP="005B4462">
      <w:pPr>
        <w:rPr>
          <w:rFonts w:ascii="Kalinga" w:hAnsi="Kalinga" w:cs="Kalinga"/>
          <w:lang w:val="en-IN"/>
        </w:rPr>
      </w:pPr>
      <w:r>
        <w:rPr>
          <w:rFonts w:ascii="Kalinga" w:hAnsi="Kalinga" w:cs="Kalinga"/>
          <w:lang w:val="en-IN"/>
        </w:rPr>
        <w:t>Gone are the days when we had limited investment options like post office savings, FDs or LIC.</w:t>
      </w:r>
    </w:p>
    <w:p w:rsidR="001F0291" w:rsidRPr="00177893" w:rsidRDefault="00177893" w:rsidP="005B4462">
      <w:pPr>
        <w:rPr>
          <w:rFonts w:ascii="Kalinga" w:hAnsi="Kalinga" w:cs="Kalinga"/>
          <w:noProof/>
          <w:lang w:val="en-IN" w:eastAsia="en-IN"/>
        </w:rPr>
      </w:pPr>
      <w:r>
        <w:rPr>
          <w:rFonts w:ascii="Kalinga" w:hAnsi="Kalinga" w:cs="Kalinga"/>
          <w:noProof/>
          <w:lang w:val="en-IN" w:eastAsia="en-IN"/>
        </w:rPr>
        <w:t>Look at the wide range of options available now.</w:t>
      </w:r>
    </w:p>
    <w:p w:rsidR="0006280A" w:rsidRDefault="00623F06" w:rsidP="00623F06">
      <w:pPr>
        <w:jc w:val="center"/>
        <w:rPr>
          <w:rFonts w:ascii="Kalinga" w:hAnsi="Kalinga" w:cs="Kalinga"/>
          <w:u w:val="single"/>
          <w:lang w:val="en-IN"/>
        </w:rPr>
      </w:pPr>
      <w:r>
        <w:rPr>
          <w:rFonts w:ascii="Kalinga" w:hAnsi="Kalinga" w:cs="Kalinga"/>
          <w:noProof/>
          <w:u w:val="single"/>
          <w:lang w:val="en-IN" w:eastAsia="en-IN"/>
        </w:rPr>
        <w:drawing>
          <wp:inline distT="0" distB="0" distL="0" distR="0">
            <wp:extent cx="3590925" cy="2749623"/>
            <wp:effectExtent l="19050" t="0" r="9525" b="0"/>
            <wp:docPr id="22" name="Picture 5" descr="D:\Digital Marketing\WEBSITES\Ethical Advisers (Dick Mody)\Word pics\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igital Marketing\WEBSITES\Ethical Advisers (Dick Mody)\Word pics\pic5.jpg"/>
                    <pic:cNvPicPr>
                      <a:picLocks noChangeAspect="1" noChangeArrowheads="1"/>
                    </pic:cNvPicPr>
                  </pic:nvPicPr>
                  <pic:blipFill>
                    <a:blip r:embed="rId12" cstate="print"/>
                    <a:srcRect/>
                    <a:stretch>
                      <a:fillRect/>
                    </a:stretch>
                  </pic:blipFill>
                  <pic:spPr bwMode="auto">
                    <a:xfrm>
                      <a:off x="0" y="0"/>
                      <a:ext cx="3590925" cy="2749623"/>
                    </a:xfrm>
                    <a:prstGeom prst="rect">
                      <a:avLst/>
                    </a:prstGeom>
                    <a:noFill/>
                    <a:ln w="9525">
                      <a:noFill/>
                      <a:miter lim="800000"/>
                      <a:headEnd/>
                      <a:tailEnd/>
                    </a:ln>
                  </pic:spPr>
                </pic:pic>
              </a:graphicData>
            </a:graphic>
          </wp:inline>
        </w:drawing>
      </w:r>
    </w:p>
    <w:p w:rsidR="00177893" w:rsidRDefault="00177893">
      <w:pPr>
        <w:rPr>
          <w:rFonts w:ascii="Kalinga" w:hAnsi="Kalinga" w:cs="Kalinga"/>
          <w:u w:val="single"/>
          <w:lang w:val="en-IN"/>
        </w:rPr>
      </w:pPr>
      <w:r>
        <w:rPr>
          <w:rFonts w:ascii="Kalinga" w:hAnsi="Kalinga" w:cs="Kalinga"/>
          <w:u w:val="single"/>
          <w:lang w:val="en-IN"/>
        </w:rPr>
        <w:br w:type="page"/>
      </w:r>
    </w:p>
    <w:p w:rsidR="00177893" w:rsidRPr="00AE559E" w:rsidRDefault="00177893" w:rsidP="005B4462">
      <w:pPr>
        <w:rPr>
          <w:rFonts w:ascii="Kalinga" w:hAnsi="Kalinga" w:cs="Kalinga"/>
          <w:u w:val="single"/>
          <w:lang w:val="en-IN"/>
        </w:rPr>
      </w:pPr>
    </w:p>
    <w:p w:rsidR="005B4462" w:rsidRPr="00AE559E" w:rsidRDefault="005B4462" w:rsidP="005B4462">
      <w:pPr>
        <w:rPr>
          <w:rFonts w:ascii="Kalinga" w:hAnsi="Kalinga" w:cs="Kalinga"/>
          <w:u w:val="single"/>
          <w:lang w:val="en-IN"/>
        </w:rPr>
      </w:pPr>
      <w:r w:rsidRPr="00AE559E">
        <w:rPr>
          <w:rFonts w:ascii="Kalinga" w:hAnsi="Kalinga" w:cs="Kalinga"/>
          <w:b/>
          <w:lang w:val="en-IN"/>
        </w:rPr>
        <w:t>Bonds</w:t>
      </w:r>
      <w:r w:rsidR="00BD269E">
        <w:rPr>
          <w:rFonts w:ascii="Kalinga" w:hAnsi="Kalinga" w:cs="Kalinga"/>
          <w:b/>
          <w:lang w:val="en-IN"/>
        </w:rPr>
        <w:t xml:space="preserve"> (</w:t>
      </w:r>
      <w:r w:rsidR="00ED6F72">
        <w:rPr>
          <w:rFonts w:ascii="Kalinga" w:hAnsi="Kalinga" w:cs="Kalinga"/>
          <w:b/>
          <w:lang w:val="en-IN"/>
        </w:rPr>
        <w:t>Tax-free</w:t>
      </w:r>
      <w:r w:rsidR="00BD269E">
        <w:rPr>
          <w:rFonts w:ascii="Kalinga" w:hAnsi="Kalinga" w:cs="Kalinga"/>
          <w:b/>
          <w:lang w:val="en-IN"/>
        </w:rPr>
        <w:t xml:space="preserve"> or Taxable)</w:t>
      </w:r>
      <w:r w:rsidR="00177893">
        <w:rPr>
          <w:rFonts w:ascii="Kalinga" w:hAnsi="Kalinga" w:cs="Kalinga"/>
          <w:b/>
          <w:lang w:val="en-IN"/>
        </w:rPr>
        <w:t xml:space="preserve"> / Deposits</w:t>
      </w:r>
    </w:p>
    <w:p w:rsidR="005B4462" w:rsidRDefault="000C5920" w:rsidP="005B4462">
      <w:pPr>
        <w:rPr>
          <w:rFonts w:ascii="Kalinga" w:hAnsi="Kalinga" w:cs="Kalinga"/>
          <w:lang w:val="en-IN"/>
        </w:rPr>
      </w:pPr>
      <w:r>
        <w:rPr>
          <w:rFonts w:ascii="Kalinga" w:hAnsi="Kalinga" w:cs="Kalinga"/>
          <w:lang w:val="en-IN"/>
        </w:rPr>
        <w:t>T</w:t>
      </w:r>
      <w:r w:rsidR="005B4462" w:rsidRPr="00AE559E">
        <w:rPr>
          <w:rFonts w:ascii="Kalinga" w:hAnsi="Kalinga" w:cs="Kalinga"/>
          <w:lang w:val="en-IN"/>
        </w:rPr>
        <w:t>he term bond is commonly used to refer to any securit</w:t>
      </w:r>
      <w:r>
        <w:rPr>
          <w:rFonts w:ascii="Kalinga" w:hAnsi="Kalinga" w:cs="Kalinga"/>
          <w:lang w:val="en-IN"/>
        </w:rPr>
        <w:t>y</w:t>
      </w:r>
      <w:r w:rsidR="005B4462" w:rsidRPr="00AE559E">
        <w:rPr>
          <w:rFonts w:ascii="Kalinga" w:hAnsi="Kalinga" w:cs="Kalinga"/>
          <w:lang w:val="en-IN"/>
        </w:rPr>
        <w:t xml:space="preserve"> that </w:t>
      </w:r>
      <w:r>
        <w:rPr>
          <w:rFonts w:ascii="Kalinga" w:hAnsi="Kalinga" w:cs="Kalinga"/>
          <w:lang w:val="en-IN"/>
        </w:rPr>
        <w:t>gives you a fixed rate of interest</w:t>
      </w:r>
      <w:r w:rsidR="005B4462" w:rsidRPr="00AE559E">
        <w:rPr>
          <w:rFonts w:ascii="Kalinga" w:hAnsi="Kalinga" w:cs="Kalinga"/>
          <w:lang w:val="en-IN"/>
        </w:rPr>
        <w:t xml:space="preserve">. When you purchase a bond, you are lending out your money to a company or </w:t>
      </w:r>
      <w:r>
        <w:rPr>
          <w:rFonts w:ascii="Kalinga" w:hAnsi="Kalinga" w:cs="Kalinga"/>
          <w:lang w:val="en-IN"/>
        </w:rPr>
        <w:t xml:space="preserve">the </w:t>
      </w:r>
      <w:r w:rsidR="005B4462" w:rsidRPr="00AE559E">
        <w:rPr>
          <w:rFonts w:ascii="Kalinga" w:hAnsi="Kalinga" w:cs="Kalinga"/>
          <w:lang w:val="en-IN"/>
        </w:rPr>
        <w:t xml:space="preserve">government. In return, they agree to give you interest on your money and eventually pay you back the amount you lent out. </w:t>
      </w:r>
    </w:p>
    <w:p w:rsidR="000C5920" w:rsidRPr="00AE559E" w:rsidRDefault="000C5920" w:rsidP="005B4462">
      <w:pPr>
        <w:rPr>
          <w:rFonts w:ascii="Kalinga" w:hAnsi="Kalinga" w:cs="Kalinga"/>
          <w:lang w:val="en-IN"/>
        </w:rPr>
      </w:pPr>
    </w:p>
    <w:p w:rsidR="005B4462" w:rsidRPr="00AE559E" w:rsidRDefault="005B4462" w:rsidP="005B4462">
      <w:pPr>
        <w:rPr>
          <w:rFonts w:ascii="Kalinga" w:hAnsi="Kalinga" w:cs="Kalinga"/>
          <w:lang w:val="en-IN"/>
        </w:rPr>
      </w:pPr>
      <w:r w:rsidRPr="00AE559E">
        <w:rPr>
          <w:rFonts w:ascii="Kalinga" w:hAnsi="Kalinga" w:cs="Kalinga"/>
          <w:lang w:val="en-IN"/>
        </w:rPr>
        <w:t>The main attraction of bonds is their relative safety. If you are buying bonds from a stable government, your investment is virtually guaranteed, or risk-free. The safety and stability, however, come at a cost. Because there is little risk, there is little potential return. As a result, the rate of return on bonds is generally lower than other securities.</w:t>
      </w:r>
      <w:r w:rsidR="000C5920">
        <w:rPr>
          <w:rFonts w:ascii="Kalinga" w:hAnsi="Kalinga" w:cs="Kalinga"/>
          <w:lang w:val="en-IN"/>
        </w:rPr>
        <w:t xml:space="preserve"> FOR ANY BOND, PLEASE CHECK THE RATING which is done by a Rating Agency.AAA+ rating is the highest though frankly anything </w:t>
      </w:r>
      <w:proofErr w:type="spellStart"/>
      <w:r w:rsidR="000C5920">
        <w:rPr>
          <w:rFonts w:ascii="Kalinga" w:hAnsi="Kalinga" w:cs="Kalinga"/>
          <w:lang w:val="en-IN"/>
        </w:rPr>
        <w:t>upto</w:t>
      </w:r>
      <w:proofErr w:type="spellEnd"/>
      <w:r w:rsidR="000C5920">
        <w:rPr>
          <w:rFonts w:ascii="Kalinga" w:hAnsi="Kalinga" w:cs="Kalinga"/>
          <w:lang w:val="en-IN"/>
        </w:rPr>
        <w:t xml:space="preserve"> AA should be worth investing in as a general thumb rule.</w:t>
      </w:r>
      <w:r w:rsidR="008A6B8F">
        <w:rPr>
          <w:rFonts w:ascii="Kalinga" w:hAnsi="Kalinga" w:cs="Kalinga"/>
          <w:lang w:val="en-IN"/>
        </w:rPr>
        <w:t xml:space="preserve"> </w:t>
      </w:r>
      <w:r w:rsidR="000C5920">
        <w:rPr>
          <w:rFonts w:ascii="Kalinga" w:hAnsi="Kalinga" w:cs="Kalinga"/>
          <w:lang w:val="en-IN"/>
        </w:rPr>
        <w:t xml:space="preserve">For UNRATED deposits / </w:t>
      </w:r>
      <w:r w:rsidR="00ED6F72">
        <w:rPr>
          <w:rFonts w:ascii="Kalinga" w:hAnsi="Kalinga" w:cs="Kalinga"/>
          <w:lang w:val="en-IN"/>
        </w:rPr>
        <w:t>bonds, THINK</w:t>
      </w:r>
      <w:r w:rsidR="000C5920">
        <w:rPr>
          <w:rFonts w:ascii="Kalinga" w:hAnsi="Kalinga" w:cs="Kalinga"/>
          <w:lang w:val="en-IN"/>
        </w:rPr>
        <w:t xml:space="preserve"> </w:t>
      </w:r>
      <w:r w:rsidR="00ED6F72">
        <w:rPr>
          <w:rFonts w:ascii="Kalinga" w:hAnsi="Kalinga" w:cs="Kalinga"/>
          <w:lang w:val="en-IN"/>
        </w:rPr>
        <w:t>TWICE. Higher</w:t>
      </w:r>
      <w:r w:rsidR="000C5920">
        <w:rPr>
          <w:rFonts w:ascii="Kalinga" w:hAnsi="Kalinga" w:cs="Kalinga"/>
          <w:lang w:val="en-IN"/>
        </w:rPr>
        <w:t xml:space="preserve"> the rate,</w:t>
      </w:r>
      <w:r w:rsidR="008A6B8F">
        <w:rPr>
          <w:rFonts w:ascii="Kalinga" w:hAnsi="Kalinga" w:cs="Kalinga"/>
          <w:lang w:val="en-IN"/>
        </w:rPr>
        <w:t xml:space="preserve"> </w:t>
      </w:r>
      <w:r w:rsidR="000C5920">
        <w:rPr>
          <w:rFonts w:ascii="Kalinga" w:hAnsi="Kalinga" w:cs="Kalinga"/>
          <w:lang w:val="en-IN"/>
        </w:rPr>
        <w:t>higher</w:t>
      </w:r>
      <w:r w:rsidR="00ED6F72">
        <w:rPr>
          <w:rFonts w:ascii="Kalinga" w:hAnsi="Kalinga" w:cs="Kalinga"/>
          <w:lang w:val="en-IN"/>
        </w:rPr>
        <w:t xml:space="preserve"> is</w:t>
      </w:r>
      <w:r w:rsidR="000C5920">
        <w:rPr>
          <w:rFonts w:ascii="Kalinga" w:hAnsi="Kalinga" w:cs="Kalinga"/>
          <w:lang w:val="en-IN"/>
        </w:rPr>
        <w:t xml:space="preserve"> the risk of default. PLEASE ALSO NOTE THAT ALL COMPANY DEPOSITS ARE UNSECURED. Consult your fin</w:t>
      </w:r>
      <w:r w:rsidR="008A6B8F">
        <w:rPr>
          <w:rFonts w:ascii="Kalinga" w:hAnsi="Kalinga" w:cs="Kalinga"/>
          <w:lang w:val="en-IN"/>
        </w:rPr>
        <w:t>ancial adviser before investing.</w:t>
      </w:r>
      <w:r w:rsidR="000C5920">
        <w:rPr>
          <w:rFonts w:ascii="Kalinga" w:hAnsi="Kalinga" w:cs="Kalinga"/>
          <w:lang w:val="en-IN"/>
        </w:rPr>
        <w:t xml:space="preserve"> </w:t>
      </w:r>
    </w:p>
    <w:p w:rsidR="00D83B27" w:rsidRPr="00AE559E" w:rsidRDefault="00D83B27" w:rsidP="005B4462">
      <w:pPr>
        <w:rPr>
          <w:rFonts w:ascii="Kalinga" w:hAnsi="Kalinga" w:cs="Kalinga"/>
          <w:lang w:val="en-IN"/>
        </w:rPr>
      </w:pPr>
    </w:p>
    <w:p w:rsidR="008C378F" w:rsidRPr="00AE559E" w:rsidRDefault="008A6B8F" w:rsidP="008C378F">
      <w:pPr>
        <w:rPr>
          <w:rFonts w:ascii="Kalinga" w:hAnsi="Kalinga" w:cs="Kalinga"/>
          <w:b/>
          <w:lang w:val="en-IN"/>
        </w:rPr>
      </w:pPr>
      <w:r>
        <w:rPr>
          <w:rFonts w:ascii="Kalinga" w:hAnsi="Kalinga" w:cs="Kalinga"/>
          <w:b/>
          <w:lang w:val="en-IN"/>
        </w:rPr>
        <w:t>Equity Shares</w:t>
      </w:r>
      <w:r w:rsidR="008C378F" w:rsidRPr="00AE559E">
        <w:rPr>
          <w:rFonts w:ascii="Kalinga" w:hAnsi="Kalinga" w:cs="Kalinga"/>
          <w:b/>
          <w:lang w:val="en-IN"/>
        </w:rPr>
        <w:t xml:space="preserve"> </w:t>
      </w:r>
    </w:p>
    <w:p w:rsidR="008C378F" w:rsidRDefault="008C378F" w:rsidP="008C378F">
      <w:pPr>
        <w:rPr>
          <w:rFonts w:ascii="Kalinga" w:hAnsi="Kalinga" w:cs="Kalinga"/>
          <w:lang w:val="en-IN"/>
        </w:rPr>
      </w:pPr>
      <w:r w:rsidRPr="00AE559E">
        <w:rPr>
          <w:rFonts w:ascii="Kalinga" w:hAnsi="Kalinga" w:cs="Kalinga"/>
          <w:lang w:val="en-IN"/>
        </w:rPr>
        <w:t>When you purchase s</w:t>
      </w:r>
      <w:r w:rsidR="00FB5511">
        <w:rPr>
          <w:rFonts w:ascii="Kalinga" w:hAnsi="Kalinga" w:cs="Kalinga"/>
          <w:lang w:val="en-IN"/>
        </w:rPr>
        <w:t>hare</w:t>
      </w:r>
      <w:r w:rsidR="00450171" w:rsidRPr="00AE559E">
        <w:rPr>
          <w:rFonts w:ascii="Kalinga" w:hAnsi="Kalinga" w:cs="Kalinga"/>
          <w:lang w:val="en-IN"/>
        </w:rPr>
        <w:t>s</w:t>
      </w:r>
      <w:r w:rsidR="00FB5511">
        <w:rPr>
          <w:rFonts w:ascii="Kalinga" w:hAnsi="Kalinga" w:cs="Kalinga"/>
          <w:lang w:val="en-IN"/>
        </w:rPr>
        <w:t>, you become a part owner of that</w:t>
      </w:r>
      <w:r w:rsidRPr="00AE559E">
        <w:rPr>
          <w:rFonts w:ascii="Kalinga" w:hAnsi="Kalinga" w:cs="Kalinga"/>
          <w:lang w:val="en-IN"/>
        </w:rPr>
        <w:t xml:space="preserve"> business. This entitles you to vote at the shareholders' meeting and allows you to receive any profits that the company allocates to its owners. These profits are referred to as dividends. </w:t>
      </w:r>
      <w:r w:rsidR="00FB5511">
        <w:rPr>
          <w:rFonts w:ascii="Kalinga" w:hAnsi="Kalinga" w:cs="Kalinga"/>
          <w:lang w:val="en-IN"/>
        </w:rPr>
        <w:t>So if you own even 1 share of ACC,</w:t>
      </w:r>
      <w:r w:rsidR="00ED6F72">
        <w:rPr>
          <w:rFonts w:ascii="Kalinga" w:hAnsi="Kalinga" w:cs="Kalinga"/>
          <w:lang w:val="en-IN"/>
        </w:rPr>
        <w:t xml:space="preserve"> </w:t>
      </w:r>
      <w:r w:rsidR="00FB5511">
        <w:rPr>
          <w:rFonts w:ascii="Kalinga" w:hAnsi="Kalinga" w:cs="Kalinga"/>
          <w:lang w:val="en-IN"/>
        </w:rPr>
        <w:t xml:space="preserve">you are a proud owner of one of the largest Cement </w:t>
      </w:r>
      <w:proofErr w:type="gramStart"/>
      <w:r w:rsidR="00FB5511">
        <w:rPr>
          <w:rFonts w:ascii="Kalinga" w:hAnsi="Kalinga" w:cs="Kalinga"/>
          <w:lang w:val="en-IN"/>
        </w:rPr>
        <w:t>company</w:t>
      </w:r>
      <w:proofErr w:type="gramEnd"/>
      <w:r w:rsidR="00FB5511">
        <w:rPr>
          <w:rFonts w:ascii="Kalinga" w:hAnsi="Kalinga" w:cs="Kalinga"/>
          <w:lang w:val="en-IN"/>
        </w:rPr>
        <w:t xml:space="preserve"> in India.</w:t>
      </w:r>
      <w:r w:rsidR="00ED6F72">
        <w:rPr>
          <w:rFonts w:ascii="Kalinga" w:hAnsi="Kalinga" w:cs="Kalinga"/>
          <w:lang w:val="en-IN"/>
        </w:rPr>
        <w:t xml:space="preserve"> </w:t>
      </w:r>
      <w:r w:rsidR="00FB5511">
        <w:rPr>
          <w:rFonts w:ascii="Kalinga" w:hAnsi="Kalinga" w:cs="Kalinga"/>
          <w:lang w:val="en-IN"/>
        </w:rPr>
        <w:t>THINK THAT WAY.</w:t>
      </w:r>
    </w:p>
    <w:p w:rsidR="00FB5511" w:rsidRPr="00AE559E" w:rsidRDefault="00FB5511" w:rsidP="008C378F">
      <w:pPr>
        <w:rPr>
          <w:rFonts w:ascii="Kalinga" w:hAnsi="Kalinga" w:cs="Kalinga"/>
          <w:lang w:val="en-IN"/>
        </w:rPr>
      </w:pPr>
    </w:p>
    <w:p w:rsidR="008C378F" w:rsidRDefault="008C378F" w:rsidP="008C378F">
      <w:pPr>
        <w:rPr>
          <w:rFonts w:ascii="Kalinga" w:hAnsi="Kalinga" w:cs="Kalinga"/>
          <w:lang w:val="en-IN"/>
        </w:rPr>
      </w:pPr>
      <w:r w:rsidRPr="00AE559E">
        <w:rPr>
          <w:rFonts w:ascii="Kalinga" w:hAnsi="Kalinga" w:cs="Kalinga"/>
          <w:lang w:val="en-IN"/>
        </w:rPr>
        <w:t xml:space="preserve">While bonds provide a steady stream of income, stocks are volatile. That is, they fluctuate in value on a daily basis. When you buy a stock, you aren't guaranteed anything. Many stocks don't even pay dividends, in which case, the only way that you can make money is if the stock increases in value - which might not happen. </w:t>
      </w:r>
    </w:p>
    <w:p w:rsidR="00AC2D8F" w:rsidRDefault="00AC2D8F" w:rsidP="008C378F">
      <w:pPr>
        <w:rPr>
          <w:rFonts w:ascii="Kalinga" w:hAnsi="Kalinga" w:cs="Kalinga"/>
          <w:lang w:val="en-IN"/>
        </w:rPr>
      </w:pPr>
    </w:p>
    <w:p w:rsidR="00AC2D8F" w:rsidRDefault="00AC2D8F">
      <w:pPr>
        <w:rPr>
          <w:rFonts w:ascii="Kalinga" w:hAnsi="Kalinga" w:cs="Kalinga"/>
          <w:lang w:val="en-IN"/>
        </w:rPr>
      </w:pPr>
      <w:r>
        <w:rPr>
          <w:rFonts w:ascii="Kalinga" w:hAnsi="Kalinga" w:cs="Kalinga"/>
          <w:lang w:val="en-IN"/>
        </w:rPr>
        <w:br w:type="page"/>
      </w:r>
    </w:p>
    <w:p w:rsidR="00B45C74" w:rsidRPr="00AE559E" w:rsidRDefault="008C378F" w:rsidP="008C378F">
      <w:pPr>
        <w:rPr>
          <w:rFonts w:ascii="Kalinga" w:hAnsi="Kalinga" w:cs="Kalinga"/>
          <w:lang w:val="en-IN"/>
        </w:rPr>
      </w:pPr>
      <w:r w:rsidRPr="00AE559E">
        <w:rPr>
          <w:rFonts w:ascii="Kalinga" w:hAnsi="Kalinga" w:cs="Kalinga"/>
          <w:lang w:val="en-IN"/>
        </w:rPr>
        <w:lastRenderedPageBreak/>
        <w:t>C</w:t>
      </w:r>
      <w:r w:rsidR="00D83B27" w:rsidRPr="00AE559E">
        <w:rPr>
          <w:rFonts w:ascii="Kalinga" w:hAnsi="Kalinga" w:cs="Kalinga"/>
          <w:lang w:val="en-IN"/>
        </w:rPr>
        <w:t>ompared to bonds, stocks provide relatively high potential returns. Of course, there is a price for this potential: you must assume the risk of losin</w:t>
      </w:r>
      <w:r w:rsidRPr="00AE559E">
        <w:rPr>
          <w:rFonts w:ascii="Kalinga" w:hAnsi="Kalinga" w:cs="Kalinga"/>
          <w:lang w:val="en-IN"/>
        </w:rPr>
        <w:t xml:space="preserve">g some or all of your </w:t>
      </w:r>
      <w:r w:rsidR="00A94D2C" w:rsidRPr="00AE559E">
        <w:rPr>
          <w:rFonts w:ascii="Kalinga" w:hAnsi="Kalinga" w:cs="Kalinga"/>
          <w:lang w:val="en-IN"/>
        </w:rPr>
        <w:t>investments</w:t>
      </w:r>
      <w:r w:rsidR="00B45C74" w:rsidRPr="00AE559E">
        <w:rPr>
          <w:rFonts w:ascii="Kalinga" w:hAnsi="Kalinga" w:cs="Kalinga"/>
          <w:lang w:val="en-IN"/>
        </w:rPr>
        <w:t xml:space="preserve"> in order to stand a chance of earning the above mentioned “high returns”. </w:t>
      </w:r>
      <w:r w:rsidR="001E230F">
        <w:rPr>
          <w:rFonts w:ascii="Kalinga" w:hAnsi="Kalinga" w:cs="Kalinga"/>
          <w:lang w:val="en-IN"/>
        </w:rPr>
        <w:t xml:space="preserve">Equity shares thus are called “GROWTH CAPITAL”. </w:t>
      </w:r>
      <w:r w:rsidR="00580780">
        <w:rPr>
          <w:rFonts w:ascii="Kalinga" w:hAnsi="Kalinga" w:cs="Kalinga"/>
          <w:lang w:val="en-IN"/>
        </w:rPr>
        <w:t xml:space="preserve">Equities always give substantially high returns than bonds/deposits over long investment </w:t>
      </w:r>
      <w:proofErr w:type="gramStart"/>
      <w:r w:rsidR="00580780">
        <w:rPr>
          <w:rFonts w:ascii="Kalinga" w:hAnsi="Kalinga" w:cs="Kalinga"/>
          <w:lang w:val="en-IN"/>
        </w:rPr>
        <w:t>periods,</w:t>
      </w:r>
      <w:proofErr w:type="gramEnd"/>
      <w:r w:rsidR="00580780">
        <w:rPr>
          <w:rFonts w:ascii="Kalinga" w:hAnsi="Kalinga" w:cs="Kalinga"/>
          <w:lang w:val="en-IN"/>
        </w:rPr>
        <w:t xml:space="preserve"> say 5 to 10 years and we strongly recommend a wise mix of both.  </w:t>
      </w:r>
      <w:r w:rsidR="00EA763F">
        <w:rPr>
          <w:rFonts w:ascii="Kalinga" w:hAnsi="Kalinga" w:cs="Kalinga"/>
          <w:lang w:val="en-IN"/>
        </w:rPr>
        <w:t xml:space="preserve">The need to consult your expert financial adviser </w:t>
      </w:r>
      <w:r w:rsidR="00ED6F72">
        <w:rPr>
          <w:rFonts w:ascii="Kalinga" w:hAnsi="Kalinga" w:cs="Kalinga"/>
          <w:lang w:val="en-IN"/>
        </w:rPr>
        <w:t>in this case</w:t>
      </w:r>
      <w:r w:rsidR="00EA763F">
        <w:rPr>
          <w:rFonts w:ascii="Kalinga" w:hAnsi="Kalinga" w:cs="Kalinga"/>
          <w:lang w:val="en-IN"/>
        </w:rPr>
        <w:t xml:space="preserve">, is </w:t>
      </w:r>
      <w:proofErr w:type="gramStart"/>
      <w:r w:rsidR="00EA763F">
        <w:rPr>
          <w:rFonts w:ascii="Kalinga" w:hAnsi="Kalinga" w:cs="Kalinga"/>
          <w:lang w:val="en-IN"/>
        </w:rPr>
        <w:t>100x</w:t>
      </w:r>
      <w:proofErr w:type="gramEnd"/>
      <w:r w:rsidR="00EA763F">
        <w:rPr>
          <w:rFonts w:ascii="Kalinga" w:hAnsi="Kalinga" w:cs="Kalinga"/>
          <w:lang w:val="en-IN"/>
        </w:rPr>
        <w:t xml:space="preserve"> more than for Bonds above.</w:t>
      </w:r>
    </w:p>
    <w:p w:rsidR="00B45C74" w:rsidRPr="00AE559E" w:rsidRDefault="00B45C74" w:rsidP="008C378F">
      <w:pPr>
        <w:rPr>
          <w:rFonts w:ascii="Kalinga" w:hAnsi="Kalinga" w:cs="Kalinga"/>
          <w:lang w:val="en-IN"/>
        </w:rPr>
      </w:pPr>
    </w:p>
    <w:p w:rsidR="00D83B27" w:rsidRPr="00C32982" w:rsidRDefault="001A61E2" w:rsidP="00D83B27">
      <w:pPr>
        <w:rPr>
          <w:rFonts w:ascii="Kalinga" w:hAnsi="Kalinga" w:cs="Kalinga"/>
          <w:b/>
          <w:lang w:val="en-IN"/>
        </w:rPr>
      </w:pPr>
      <w:r w:rsidRPr="00C32982">
        <w:rPr>
          <w:rFonts w:ascii="Kalinga" w:hAnsi="Kalinga" w:cs="Kalinga"/>
          <w:b/>
          <w:lang w:val="en-IN"/>
        </w:rPr>
        <w:t xml:space="preserve">Why do we advocate a fair mix of Equity Shares in your long term </w:t>
      </w:r>
      <w:r w:rsidR="00ED6F72">
        <w:rPr>
          <w:rFonts w:ascii="Kalinga" w:hAnsi="Kalinga" w:cs="Kalinga"/>
          <w:b/>
          <w:lang w:val="en-IN"/>
        </w:rPr>
        <w:t>portfolio</w:t>
      </w:r>
      <w:r w:rsidRPr="00C32982">
        <w:rPr>
          <w:rFonts w:ascii="Kalinga" w:hAnsi="Kalinga" w:cs="Kalinga"/>
          <w:b/>
          <w:lang w:val="en-IN"/>
        </w:rPr>
        <w:t>?</w:t>
      </w:r>
    </w:p>
    <w:p w:rsidR="007B4E3B" w:rsidRDefault="007B4E3B" w:rsidP="00D83B27">
      <w:pPr>
        <w:rPr>
          <w:rFonts w:ascii="Kalinga" w:hAnsi="Kalinga" w:cs="Kalinga"/>
          <w:lang w:val="en-IN"/>
        </w:rPr>
      </w:pPr>
    </w:p>
    <w:p w:rsidR="007B4E3B" w:rsidRDefault="00EE7CA7" w:rsidP="00EE7CA7">
      <w:pPr>
        <w:jc w:val="center"/>
        <w:rPr>
          <w:rFonts w:ascii="Kalinga" w:hAnsi="Kalinga" w:cs="Kalinga"/>
          <w:lang w:val="en-IN"/>
        </w:rPr>
      </w:pPr>
      <w:r>
        <w:rPr>
          <w:rFonts w:ascii="Kalinga" w:hAnsi="Kalinga" w:cs="Kalinga"/>
          <w:noProof/>
          <w:lang w:val="en-IN" w:eastAsia="en-IN"/>
        </w:rPr>
        <w:drawing>
          <wp:inline distT="0" distB="0" distL="0" distR="0">
            <wp:extent cx="4180885" cy="3543300"/>
            <wp:effectExtent l="19050" t="0" r="0" b="0"/>
            <wp:docPr id="23" name="Picture 6" descr="D:\Digital Marketing\WEBSITES\Ethical Advisers (Dick Mody)\Word pics\pi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igital Marketing\WEBSITES\Ethical Advisers (Dick Mody)\Word pics\pic6.jpg"/>
                    <pic:cNvPicPr>
                      <a:picLocks noChangeAspect="1" noChangeArrowheads="1"/>
                    </pic:cNvPicPr>
                  </pic:nvPicPr>
                  <pic:blipFill>
                    <a:blip r:embed="rId13" cstate="print"/>
                    <a:srcRect/>
                    <a:stretch>
                      <a:fillRect/>
                    </a:stretch>
                  </pic:blipFill>
                  <pic:spPr bwMode="auto">
                    <a:xfrm>
                      <a:off x="0" y="0"/>
                      <a:ext cx="4180885" cy="3543300"/>
                    </a:xfrm>
                    <a:prstGeom prst="rect">
                      <a:avLst/>
                    </a:prstGeom>
                    <a:noFill/>
                    <a:ln w="9525">
                      <a:noFill/>
                      <a:miter lim="800000"/>
                      <a:headEnd/>
                      <a:tailEnd/>
                    </a:ln>
                  </pic:spPr>
                </pic:pic>
              </a:graphicData>
            </a:graphic>
          </wp:inline>
        </w:drawing>
      </w:r>
    </w:p>
    <w:p w:rsidR="007B4E3B" w:rsidRDefault="007B4E3B" w:rsidP="00D83B27">
      <w:pPr>
        <w:rPr>
          <w:rFonts w:ascii="Kalinga" w:hAnsi="Kalinga" w:cs="Kalinga"/>
          <w:lang w:val="en-IN"/>
        </w:rPr>
      </w:pPr>
    </w:p>
    <w:p w:rsidR="007B4E3B" w:rsidRDefault="007B4E3B" w:rsidP="00D83B27">
      <w:pPr>
        <w:rPr>
          <w:rFonts w:ascii="Kalinga" w:hAnsi="Kalinga" w:cs="Kalinga"/>
          <w:lang w:val="en-IN"/>
        </w:rPr>
      </w:pPr>
    </w:p>
    <w:p w:rsidR="00D31053" w:rsidRDefault="00D31053" w:rsidP="00D83B27">
      <w:pPr>
        <w:rPr>
          <w:rFonts w:ascii="Kalinga" w:hAnsi="Kalinga" w:cs="Kalinga"/>
          <w:noProof/>
          <w:lang w:val="en-IN" w:eastAsia="en-IN"/>
        </w:rPr>
      </w:pPr>
    </w:p>
    <w:p w:rsidR="007B4E3B" w:rsidRDefault="00EE7CA7" w:rsidP="00EE7CA7">
      <w:pPr>
        <w:jc w:val="center"/>
        <w:rPr>
          <w:rFonts w:ascii="Kalinga" w:hAnsi="Kalinga" w:cs="Kalinga"/>
          <w:lang w:val="en-IN"/>
        </w:rPr>
      </w:pPr>
      <w:r>
        <w:rPr>
          <w:rFonts w:ascii="Kalinga" w:hAnsi="Kalinga" w:cs="Kalinga"/>
          <w:noProof/>
          <w:lang w:val="en-IN" w:eastAsia="en-IN"/>
        </w:rPr>
        <w:drawing>
          <wp:inline distT="0" distB="0" distL="0" distR="0">
            <wp:extent cx="3600450" cy="2424303"/>
            <wp:effectExtent l="19050" t="0" r="0" b="0"/>
            <wp:docPr id="24" name="Picture 7" descr="D:\Digital Marketing\WEBSITES\Ethical Advisers (Dick Mody)\Word pics\pi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igital Marketing\WEBSITES\Ethical Advisers (Dick Mody)\Word pics\pic7.jpg"/>
                    <pic:cNvPicPr>
                      <a:picLocks noChangeAspect="1" noChangeArrowheads="1"/>
                    </pic:cNvPicPr>
                  </pic:nvPicPr>
                  <pic:blipFill>
                    <a:blip r:embed="rId14" cstate="print"/>
                    <a:srcRect/>
                    <a:stretch>
                      <a:fillRect/>
                    </a:stretch>
                  </pic:blipFill>
                  <pic:spPr bwMode="auto">
                    <a:xfrm>
                      <a:off x="0" y="0"/>
                      <a:ext cx="3600450" cy="2424303"/>
                    </a:xfrm>
                    <a:prstGeom prst="rect">
                      <a:avLst/>
                    </a:prstGeom>
                    <a:noFill/>
                    <a:ln w="9525">
                      <a:noFill/>
                      <a:miter lim="800000"/>
                      <a:headEnd/>
                      <a:tailEnd/>
                    </a:ln>
                  </pic:spPr>
                </pic:pic>
              </a:graphicData>
            </a:graphic>
          </wp:inline>
        </w:drawing>
      </w:r>
    </w:p>
    <w:p w:rsidR="005F4E1F" w:rsidRDefault="005F4E1F" w:rsidP="00D83B27">
      <w:pPr>
        <w:rPr>
          <w:rFonts w:ascii="Kalinga" w:hAnsi="Kalinga" w:cs="Kalinga"/>
          <w:lang w:val="en-IN"/>
        </w:rPr>
      </w:pPr>
    </w:p>
    <w:p w:rsidR="007B4E3B" w:rsidRDefault="007B4E3B" w:rsidP="00D83B27">
      <w:pPr>
        <w:rPr>
          <w:rFonts w:ascii="Kalinga" w:hAnsi="Kalinga" w:cs="Kalinga"/>
          <w:lang w:val="en-IN"/>
        </w:rPr>
      </w:pPr>
    </w:p>
    <w:p w:rsidR="007B4E3B" w:rsidRDefault="00EE7CA7" w:rsidP="00EE7CA7">
      <w:pPr>
        <w:jc w:val="center"/>
        <w:rPr>
          <w:rFonts w:ascii="Kalinga" w:hAnsi="Kalinga" w:cs="Kalinga"/>
          <w:lang w:val="en-IN"/>
        </w:rPr>
      </w:pPr>
      <w:r>
        <w:rPr>
          <w:rFonts w:ascii="Kalinga" w:hAnsi="Kalinga" w:cs="Kalinga"/>
          <w:noProof/>
          <w:lang w:val="en-IN" w:eastAsia="en-IN"/>
        </w:rPr>
        <w:lastRenderedPageBreak/>
        <w:drawing>
          <wp:inline distT="0" distB="0" distL="0" distR="0">
            <wp:extent cx="3362325" cy="2566575"/>
            <wp:effectExtent l="19050" t="0" r="9525" b="0"/>
            <wp:docPr id="25" name="Picture 8" descr="D:\Digital Marketing\WEBSITES\Ethical Advisers (Dick Mody)\Word pics\P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igital Marketing\WEBSITES\Ethical Advisers (Dick Mody)\Word pics\Pic8.jpg"/>
                    <pic:cNvPicPr>
                      <a:picLocks noChangeAspect="1" noChangeArrowheads="1"/>
                    </pic:cNvPicPr>
                  </pic:nvPicPr>
                  <pic:blipFill>
                    <a:blip r:embed="rId15" cstate="print"/>
                    <a:srcRect/>
                    <a:stretch>
                      <a:fillRect/>
                    </a:stretch>
                  </pic:blipFill>
                  <pic:spPr bwMode="auto">
                    <a:xfrm>
                      <a:off x="0" y="0"/>
                      <a:ext cx="3362325" cy="2566575"/>
                    </a:xfrm>
                    <a:prstGeom prst="rect">
                      <a:avLst/>
                    </a:prstGeom>
                    <a:noFill/>
                    <a:ln w="9525">
                      <a:noFill/>
                      <a:miter lim="800000"/>
                      <a:headEnd/>
                      <a:tailEnd/>
                    </a:ln>
                  </pic:spPr>
                </pic:pic>
              </a:graphicData>
            </a:graphic>
          </wp:inline>
        </w:drawing>
      </w:r>
    </w:p>
    <w:p w:rsidR="007B4E3B" w:rsidRDefault="007B4E3B" w:rsidP="00D83B27">
      <w:pPr>
        <w:rPr>
          <w:rFonts w:ascii="Kalinga" w:hAnsi="Kalinga" w:cs="Kalinga"/>
          <w:lang w:val="en-IN"/>
        </w:rPr>
      </w:pPr>
    </w:p>
    <w:p w:rsidR="007B4E3B" w:rsidRDefault="00EE7CA7" w:rsidP="00EE7CA7">
      <w:pPr>
        <w:jc w:val="center"/>
        <w:rPr>
          <w:rFonts w:ascii="Kalinga" w:hAnsi="Kalinga" w:cs="Kalinga"/>
          <w:lang w:val="en-IN"/>
        </w:rPr>
      </w:pPr>
      <w:r>
        <w:rPr>
          <w:rFonts w:ascii="Kalinga" w:hAnsi="Kalinga" w:cs="Kalinga"/>
          <w:noProof/>
          <w:lang w:val="en-IN" w:eastAsia="en-IN"/>
        </w:rPr>
        <w:drawing>
          <wp:inline distT="0" distB="0" distL="0" distR="0">
            <wp:extent cx="2943225" cy="2227040"/>
            <wp:effectExtent l="19050" t="0" r="9525" b="0"/>
            <wp:docPr id="26" name="Picture 9" descr="D:\Digital Marketing\WEBSITES\Ethical Advisers (Dick Mody)\Word pics\Pi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igital Marketing\WEBSITES\Ethical Advisers (Dick Mody)\Word pics\Pic9.jpg"/>
                    <pic:cNvPicPr>
                      <a:picLocks noChangeAspect="1" noChangeArrowheads="1"/>
                    </pic:cNvPicPr>
                  </pic:nvPicPr>
                  <pic:blipFill>
                    <a:blip r:embed="rId16" cstate="print"/>
                    <a:srcRect/>
                    <a:stretch>
                      <a:fillRect/>
                    </a:stretch>
                  </pic:blipFill>
                  <pic:spPr bwMode="auto">
                    <a:xfrm>
                      <a:off x="0" y="0"/>
                      <a:ext cx="2943225" cy="2227040"/>
                    </a:xfrm>
                    <a:prstGeom prst="rect">
                      <a:avLst/>
                    </a:prstGeom>
                    <a:noFill/>
                    <a:ln w="9525">
                      <a:noFill/>
                      <a:miter lim="800000"/>
                      <a:headEnd/>
                      <a:tailEnd/>
                    </a:ln>
                  </pic:spPr>
                </pic:pic>
              </a:graphicData>
            </a:graphic>
          </wp:inline>
        </w:drawing>
      </w:r>
    </w:p>
    <w:p w:rsidR="001A61E2" w:rsidRPr="00AE559E" w:rsidRDefault="001A61E2" w:rsidP="00D83B27">
      <w:pPr>
        <w:rPr>
          <w:rFonts w:ascii="Kalinga" w:hAnsi="Kalinga" w:cs="Kalinga"/>
          <w:lang w:val="en-IN"/>
        </w:rPr>
      </w:pPr>
    </w:p>
    <w:p w:rsidR="00450171" w:rsidRPr="00AE559E" w:rsidRDefault="0036330B" w:rsidP="00450171">
      <w:pPr>
        <w:rPr>
          <w:rFonts w:ascii="Kalinga" w:hAnsi="Kalinga" w:cs="Kalinga"/>
          <w:b/>
          <w:lang w:val="en-IN"/>
        </w:rPr>
      </w:pPr>
      <w:r w:rsidRPr="00AE559E">
        <w:rPr>
          <w:rFonts w:ascii="Kalinga" w:hAnsi="Kalinga" w:cs="Kalinga"/>
          <w:b/>
          <w:lang w:val="en-IN"/>
        </w:rPr>
        <w:t>Mutual Funds</w:t>
      </w:r>
    </w:p>
    <w:p w:rsidR="00450171" w:rsidRDefault="00450171" w:rsidP="00450171">
      <w:pPr>
        <w:rPr>
          <w:rFonts w:ascii="Kalinga" w:hAnsi="Kalinga" w:cs="Kalinga"/>
          <w:lang w:val="en-IN"/>
        </w:rPr>
      </w:pPr>
      <w:r w:rsidRPr="00AE559E">
        <w:rPr>
          <w:rFonts w:ascii="Kalinga" w:hAnsi="Kalinga" w:cs="Kalinga"/>
          <w:lang w:val="en-IN"/>
        </w:rPr>
        <w:t xml:space="preserve">A mutual fund is a collection of stocks and bonds. When you buy a mutual fund, you are pooling your money with a number of other investors, which enables you (as part of a group) to pay a professional manager to select specific securities for you. Mutual funds are all set up with a specific strategy in mind, and their distinct focus can be nearly anything: large stocks, small stocks, bonds from governments, bonds from companies, stocks and bonds, stocks in certain industries, stocks in certain countries, etc. </w:t>
      </w:r>
    </w:p>
    <w:p w:rsidR="005A3B56" w:rsidRPr="00AE559E" w:rsidRDefault="005A3B56" w:rsidP="00450171">
      <w:pPr>
        <w:rPr>
          <w:rFonts w:ascii="Kalinga" w:hAnsi="Kalinga" w:cs="Kalinga"/>
          <w:lang w:val="en-IN"/>
        </w:rPr>
      </w:pPr>
    </w:p>
    <w:p w:rsidR="00450171" w:rsidRDefault="00450171" w:rsidP="00450171">
      <w:pPr>
        <w:rPr>
          <w:rFonts w:ascii="Kalinga" w:hAnsi="Kalinga" w:cs="Kalinga"/>
          <w:lang w:val="en-IN"/>
        </w:rPr>
      </w:pPr>
      <w:r w:rsidRPr="00AE559E">
        <w:rPr>
          <w:rFonts w:ascii="Kalinga" w:hAnsi="Kalinga" w:cs="Kalinga"/>
          <w:lang w:val="en-IN"/>
        </w:rPr>
        <w:t xml:space="preserve">The primary advantage of a mutual fund is that you can invest your money without the time or the experience that are often needed to choose a sound investment. Theoretically, you should get a better return by giving your money to a professional than you would if you were to choose investments </w:t>
      </w:r>
      <w:r w:rsidR="00ED6F72" w:rsidRPr="00AE559E">
        <w:rPr>
          <w:rFonts w:ascii="Kalinga" w:hAnsi="Kalinga" w:cs="Kalinga"/>
          <w:lang w:val="en-IN"/>
        </w:rPr>
        <w:t>yourself.</w:t>
      </w:r>
      <w:r w:rsidR="00ED6F72">
        <w:rPr>
          <w:rFonts w:ascii="Kalinga" w:hAnsi="Kalinga" w:cs="Kalinga"/>
          <w:lang w:val="en-IN"/>
        </w:rPr>
        <w:t xml:space="preserve"> Mutual</w:t>
      </w:r>
      <w:r w:rsidR="005A3B56">
        <w:rPr>
          <w:rFonts w:ascii="Kalinga" w:hAnsi="Kalinga" w:cs="Kalinga"/>
          <w:lang w:val="en-IN"/>
        </w:rPr>
        <w:t xml:space="preserve"> Funds are generally liquid so you can get your cash out easily by redeeming them at short notice.</w:t>
      </w:r>
    </w:p>
    <w:p w:rsidR="00A076C4" w:rsidRDefault="00A076C4" w:rsidP="00450171">
      <w:pPr>
        <w:rPr>
          <w:rFonts w:ascii="Kalinga" w:hAnsi="Kalinga" w:cs="Kalinga"/>
          <w:lang w:val="en-IN"/>
        </w:rPr>
      </w:pPr>
    </w:p>
    <w:p w:rsidR="00A076C4" w:rsidRDefault="00A076C4">
      <w:pPr>
        <w:rPr>
          <w:rFonts w:ascii="Kalinga" w:hAnsi="Kalinga" w:cs="Kalinga"/>
          <w:lang w:val="en-IN"/>
        </w:rPr>
      </w:pPr>
      <w:r>
        <w:rPr>
          <w:rFonts w:ascii="Kalinga" w:hAnsi="Kalinga" w:cs="Kalinga"/>
          <w:lang w:val="en-IN"/>
        </w:rPr>
        <w:br w:type="page"/>
      </w:r>
    </w:p>
    <w:p w:rsidR="005F4E1F" w:rsidRDefault="00A076C4" w:rsidP="00450171">
      <w:pPr>
        <w:rPr>
          <w:rFonts w:ascii="Kalinga" w:hAnsi="Kalinga" w:cs="Kalinga"/>
          <w:b/>
          <w:lang w:val="en-IN"/>
        </w:rPr>
      </w:pPr>
      <w:r w:rsidRPr="005F4E1F">
        <w:rPr>
          <w:rFonts w:ascii="Kalinga" w:hAnsi="Kalinga" w:cs="Kalinga"/>
          <w:b/>
          <w:lang w:val="en-IN"/>
        </w:rPr>
        <w:lastRenderedPageBreak/>
        <w:t>Unit Linked Insurance Plans or ULIP</w:t>
      </w:r>
      <w:r w:rsidR="005F4E1F">
        <w:rPr>
          <w:rFonts w:ascii="Kalinga" w:hAnsi="Kalinga" w:cs="Kalinga"/>
          <w:b/>
          <w:lang w:val="en-IN"/>
        </w:rPr>
        <w:t>s</w:t>
      </w:r>
    </w:p>
    <w:p w:rsidR="005F4E1F" w:rsidRDefault="00A076C4" w:rsidP="00450171">
      <w:pPr>
        <w:rPr>
          <w:rFonts w:ascii="Kalinga" w:hAnsi="Kalinga" w:cs="Kalinga"/>
          <w:lang w:val="en-IN"/>
        </w:rPr>
      </w:pPr>
      <w:r>
        <w:rPr>
          <w:rFonts w:ascii="Kalinga" w:hAnsi="Kalinga" w:cs="Kalinga"/>
          <w:lang w:val="en-IN"/>
        </w:rPr>
        <w:t xml:space="preserve"> </w:t>
      </w:r>
    </w:p>
    <w:p w:rsidR="00A076C4" w:rsidRDefault="005F4E1F" w:rsidP="00450171">
      <w:pPr>
        <w:rPr>
          <w:rFonts w:ascii="Kalinga" w:hAnsi="Kalinga" w:cs="Kalinga"/>
          <w:lang w:val="en-IN"/>
        </w:rPr>
      </w:pPr>
      <w:r>
        <w:rPr>
          <w:rFonts w:ascii="Kalinga" w:hAnsi="Kalinga" w:cs="Kalinga"/>
          <w:lang w:val="en-IN"/>
        </w:rPr>
        <w:t xml:space="preserve">ULIPs </w:t>
      </w:r>
      <w:r w:rsidR="00A076C4">
        <w:rPr>
          <w:rFonts w:ascii="Kalinga" w:hAnsi="Kalinga" w:cs="Kalinga"/>
          <w:lang w:val="en-IN"/>
        </w:rPr>
        <w:t xml:space="preserve">are similar to Mutual Fund units above but the only difference is that these COMBINE Insurance with Investments thus giving you a powerful </w:t>
      </w:r>
      <w:proofErr w:type="spellStart"/>
      <w:r w:rsidR="00A076C4">
        <w:rPr>
          <w:rFonts w:ascii="Kalinga" w:hAnsi="Kalinga" w:cs="Kalinga"/>
          <w:lang w:val="en-IN"/>
        </w:rPr>
        <w:t>combi</w:t>
      </w:r>
      <w:proofErr w:type="spellEnd"/>
      <w:r w:rsidR="00A076C4">
        <w:rPr>
          <w:rFonts w:ascii="Kalinga" w:hAnsi="Kalinga" w:cs="Kalinga"/>
          <w:lang w:val="en-IN"/>
        </w:rPr>
        <w:t xml:space="preserve"> product.</w:t>
      </w:r>
      <w:r w:rsidR="00ED6F72">
        <w:rPr>
          <w:rFonts w:ascii="Kalinga" w:hAnsi="Kalinga" w:cs="Kalinga"/>
          <w:lang w:val="en-IN"/>
        </w:rPr>
        <w:t xml:space="preserve"> </w:t>
      </w:r>
      <w:r w:rsidR="00A076C4">
        <w:rPr>
          <w:rFonts w:ascii="Kalinga" w:hAnsi="Kalinga" w:cs="Kalinga"/>
          <w:lang w:val="en-IN"/>
        </w:rPr>
        <w:t>They are gaining immense popularity as they now provide cost competitive solutions for long term security and investments. ULIPs however are recommended for only those investments which you want to lock in for more than 5years. That way you give a chance to your equity component to COMPOUND at a higher pace than sell out too early when you make a profit.</w:t>
      </w:r>
    </w:p>
    <w:p w:rsidR="00A076C4" w:rsidRDefault="00277B35" w:rsidP="00450171">
      <w:pPr>
        <w:rPr>
          <w:rFonts w:ascii="Kalinga" w:hAnsi="Kalinga" w:cs="Kalinga"/>
          <w:lang w:val="en-IN"/>
        </w:rPr>
      </w:pPr>
      <w:r>
        <w:rPr>
          <w:rFonts w:ascii="Kalinga" w:hAnsi="Kalinga" w:cs="Kalinga"/>
          <w:lang w:val="en-IN"/>
        </w:rPr>
        <w:t xml:space="preserve"> ULIPs are an ideal gift for your children,</w:t>
      </w:r>
      <w:r w:rsidR="005D0277">
        <w:rPr>
          <w:rFonts w:ascii="Kalinga" w:hAnsi="Kalinga" w:cs="Kalinga"/>
          <w:lang w:val="en-IN"/>
        </w:rPr>
        <w:t xml:space="preserve"> </w:t>
      </w:r>
      <w:r>
        <w:rPr>
          <w:rFonts w:ascii="Kalinga" w:hAnsi="Kalinga" w:cs="Kalinga"/>
          <w:lang w:val="en-IN"/>
        </w:rPr>
        <w:t>or grand children.</w:t>
      </w:r>
      <w:r w:rsidR="005D0277">
        <w:rPr>
          <w:rFonts w:ascii="Kalinga" w:hAnsi="Kalinga" w:cs="Kalinga"/>
          <w:lang w:val="en-IN"/>
        </w:rPr>
        <w:t xml:space="preserve"> </w:t>
      </w:r>
      <w:r>
        <w:rPr>
          <w:rFonts w:ascii="Kalinga" w:hAnsi="Kalinga" w:cs="Kalinga"/>
          <w:lang w:val="en-IN"/>
        </w:rPr>
        <w:t>By cho</w:t>
      </w:r>
      <w:r w:rsidR="005D0277">
        <w:rPr>
          <w:rFonts w:ascii="Kalinga" w:hAnsi="Kalinga" w:cs="Kalinga"/>
          <w:lang w:val="en-IN"/>
        </w:rPr>
        <w:t>o</w:t>
      </w:r>
      <w:r>
        <w:rPr>
          <w:rFonts w:ascii="Kalinga" w:hAnsi="Kalinga" w:cs="Kalinga"/>
          <w:lang w:val="en-IN"/>
        </w:rPr>
        <w:t>sing a mix of high growth equity and partly debt,</w:t>
      </w:r>
      <w:r w:rsidR="005D0277">
        <w:rPr>
          <w:rFonts w:ascii="Kalinga" w:hAnsi="Kalinga" w:cs="Kalinga"/>
          <w:lang w:val="en-IN"/>
        </w:rPr>
        <w:t xml:space="preserve"> </w:t>
      </w:r>
      <w:r>
        <w:rPr>
          <w:rFonts w:ascii="Kalinga" w:hAnsi="Kalinga" w:cs="Kalinga"/>
          <w:lang w:val="en-IN"/>
        </w:rPr>
        <w:t>you can save during your earning years to provide for a large corpus for their education,</w:t>
      </w:r>
      <w:r w:rsidR="005D0277">
        <w:rPr>
          <w:rFonts w:ascii="Kalinga" w:hAnsi="Kalinga" w:cs="Kalinga"/>
          <w:lang w:val="en-IN"/>
        </w:rPr>
        <w:t xml:space="preserve"> </w:t>
      </w:r>
      <w:r>
        <w:rPr>
          <w:rFonts w:ascii="Kalinga" w:hAnsi="Kalinga" w:cs="Kalinga"/>
          <w:lang w:val="en-IN"/>
        </w:rPr>
        <w:t>marriage,</w:t>
      </w:r>
      <w:r w:rsidR="005D0277">
        <w:rPr>
          <w:rFonts w:ascii="Kalinga" w:hAnsi="Kalinga" w:cs="Kalinga"/>
          <w:lang w:val="en-IN"/>
        </w:rPr>
        <w:t xml:space="preserve"> </w:t>
      </w:r>
      <w:r>
        <w:rPr>
          <w:rFonts w:ascii="Kalinga" w:hAnsi="Kalinga" w:cs="Kalinga"/>
          <w:lang w:val="en-IN"/>
        </w:rPr>
        <w:t>or simply for their own wealth when they need it when they grow.</w:t>
      </w:r>
    </w:p>
    <w:p w:rsidR="00277B35" w:rsidRPr="00AE559E" w:rsidRDefault="00277B35" w:rsidP="00450171">
      <w:pPr>
        <w:rPr>
          <w:rFonts w:ascii="Kalinga" w:hAnsi="Kalinga" w:cs="Kalinga"/>
          <w:lang w:val="en-IN"/>
        </w:rPr>
      </w:pPr>
    </w:p>
    <w:p w:rsidR="005F13C9" w:rsidRPr="00AE559E" w:rsidRDefault="005F13C9" w:rsidP="00450171">
      <w:pPr>
        <w:rPr>
          <w:rFonts w:ascii="Kalinga" w:hAnsi="Kalinga" w:cs="Kalinga"/>
          <w:lang w:val="en-IN"/>
        </w:rPr>
      </w:pPr>
    </w:p>
    <w:p w:rsidR="0034532C" w:rsidRPr="00AE559E" w:rsidRDefault="006225CF" w:rsidP="006225CF">
      <w:pPr>
        <w:rPr>
          <w:rFonts w:ascii="Kalinga" w:hAnsi="Kalinga" w:cs="Kalinga"/>
          <w:lang w:val="en-IN"/>
        </w:rPr>
      </w:pPr>
      <w:r w:rsidRPr="00AE559E">
        <w:rPr>
          <w:rFonts w:ascii="Kalinga" w:hAnsi="Kalinga" w:cs="Kalinga"/>
          <w:b/>
          <w:lang w:val="en-IN"/>
        </w:rPr>
        <w:t>Alternative Investments</w:t>
      </w:r>
    </w:p>
    <w:p w:rsidR="006225CF" w:rsidRPr="00AE559E" w:rsidRDefault="006225CF" w:rsidP="006225CF">
      <w:pPr>
        <w:rPr>
          <w:rFonts w:ascii="Kalinga" w:hAnsi="Kalinga" w:cs="Kalinga"/>
          <w:lang w:val="en-IN"/>
        </w:rPr>
      </w:pPr>
      <w:proofErr w:type="gramStart"/>
      <w:r w:rsidRPr="00AE559E">
        <w:rPr>
          <w:rFonts w:ascii="Kalinga" w:hAnsi="Kalinga" w:cs="Kalinga"/>
          <w:lang w:val="en-IN"/>
        </w:rPr>
        <w:t>Futures, FOREX, Gold, Real Estate, Etc.</w:t>
      </w:r>
      <w:proofErr w:type="gramEnd"/>
      <w:r w:rsidRPr="00AE559E">
        <w:rPr>
          <w:rFonts w:ascii="Kalinga" w:hAnsi="Kalinga" w:cs="Kalinga"/>
          <w:lang w:val="en-IN"/>
        </w:rPr>
        <w:t xml:space="preserve"> </w:t>
      </w:r>
    </w:p>
    <w:p w:rsidR="0065581D" w:rsidRPr="00AE559E" w:rsidRDefault="006225CF" w:rsidP="0065581D">
      <w:pPr>
        <w:rPr>
          <w:rFonts w:ascii="Kalinga" w:hAnsi="Kalinga" w:cs="Kalinga"/>
          <w:lang w:val="en-IN"/>
        </w:rPr>
      </w:pPr>
      <w:r w:rsidRPr="00AE559E">
        <w:rPr>
          <w:rFonts w:ascii="Kalinga" w:hAnsi="Kalinga" w:cs="Kalinga"/>
          <w:lang w:val="en-IN"/>
        </w:rPr>
        <w:t>So, you now know about the two basic securities: equity and debt, better known as stocks and bonds. While many (if not most) investments fall into one of these two categories, there are numerous alternative vehicles, which represent the most complicated types of securities and investing strategies.</w:t>
      </w:r>
      <w:r w:rsidR="003C5530" w:rsidRPr="00AE559E">
        <w:rPr>
          <w:rFonts w:ascii="Kalinga" w:hAnsi="Kalinga" w:cs="Kalinga"/>
          <w:lang w:val="en-IN"/>
        </w:rPr>
        <w:t xml:space="preserve"> </w:t>
      </w:r>
      <w:r w:rsidR="0065581D" w:rsidRPr="00AE559E">
        <w:rPr>
          <w:rFonts w:ascii="Kalinga" w:hAnsi="Kalinga" w:cs="Kalinga"/>
          <w:lang w:val="en-IN"/>
        </w:rPr>
        <w:t xml:space="preserve">These are generally high-risk/high-reward securities that are much more speculative than plain old stocks and bonds. Yes, there is the opportunity for big profits, but they require some specialised knowledge. </w:t>
      </w:r>
    </w:p>
    <w:p w:rsidR="009A4252" w:rsidRPr="00AE559E" w:rsidRDefault="009A4252" w:rsidP="00C5663B">
      <w:pPr>
        <w:rPr>
          <w:rFonts w:ascii="Kalinga" w:hAnsi="Kalinga" w:cs="Kalinga"/>
          <w:lang w:val="en-IN"/>
        </w:rPr>
      </w:pPr>
    </w:p>
    <w:p w:rsidR="00B014F6" w:rsidRDefault="00B014F6">
      <w:pPr>
        <w:rPr>
          <w:rFonts w:ascii="Kalinga" w:hAnsi="Kalinga" w:cs="Kalinga"/>
          <w:b/>
          <w:sz w:val="28"/>
          <w:szCs w:val="28"/>
          <w:u w:val="single"/>
          <w:lang w:val="en-IN"/>
        </w:rPr>
      </w:pPr>
      <w:r>
        <w:rPr>
          <w:rFonts w:ascii="Kalinga" w:hAnsi="Kalinga" w:cs="Kalinga"/>
          <w:b/>
          <w:sz w:val="28"/>
          <w:szCs w:val="28"/>
          <w:u w:val="single"/>
          <w:lang w:val="en-IN"/>
        </w:rPr>
        <w:br w:type="page"/>
      </w:r>
    </w:p>
    <w:p w:rsidR="00C5663B" w:rsidRPr="00AE559E" w:rsidRDefault="00B014F6" w:rsidP="00C5663B">
      <w:pPr>
        <w:rPr>
          <w:rFonts w:ascii="Kalinga" w:hAnsi="Kalinga" w:cs="Kalinga"/>
          <w:b/>
          <w:sz w:val="28"/>
          <w:szCs w:val="28"/>
          <w:u w:val="single"/>
          <w:lang w:val="en-IN"/>
        </w:rPr>
      </w:pPr>
      <w:r>
        <w:rPr>
          <w:rFonts w:ascii="Kalinga" w:hAnsi="Kalinga" w:cs="Kalinga"/>
          <w:b/>
          <w:sz w:val="28"/>
          <w:szCs w:val="28"/>
          <w:u w:val="single"/>
          <w:lang w:val="en-IN"/>
        </w:rPr>
        <w:lastRenderedPageBreak/>
        <w:t xml:space="preserve">What is a </w:t>
      </w:r>
      <w:r w:rsidR="009A4252" w:rsidRPr="00AE559E">
        <w:rPr>
          <w:rFonts w:ascii="Kalinga" w:hAnsi="Kalinga" w:cs="Kalinga"/>
          <w:b/>
          <w:sz w:val="28"/>
          <w:szCs w:val="28"/>
          <w:u w:val="single"/>
          <w:lang w:val="en-IN"/>
        </w:rPr>
        <w:t>Portfolio</w:t>
      </w:r>
      <w:r>
        <w:rPr>
          <w:rFonts w:ascii="Kalinga" w:hAnsi="Kalinga" w:cs="Kalinga"/>
          <w:b/>
          <w:sz w:val="28"/>
          <w:szCs w:val="28"/>
          <w:u w:val="single"/>
          <w:lang w:val="en-IN"/>
        </w:rPr>
        <w:t>?</w:t>
      </w:r>
    </w:p>
    <w:p w:rsidR="009A4252" w:rsidRDefault="009A4252" w:rsidP="00C5663B">
      <w:pPr>
        <w:rPr>
          <w:rFonts w:ascii="Kalinga" w:hAnsi="Kalinga" w:cs="Kalinga"/>
          <w:b/>
          <w:u w:val="single"/>
          <w:lang w:val="en-IN"/>
        </w:rPr>
      </w:pPr>
      <w:r w:rsidRPr="00AE559E">
        <w:rPr>
          <w:rFonts w:ascii="Kalinga" w:hAnsi="Kalinga" w:cs="Kalinga"/>
          <w:shd w:val="clear" w:color="auto" w:fill="FFFFFF"/>
        </w:rPr>
        <w:t>A portfolio is a combination of different investment assets mixed and matched for the purpose of achieving an investor's goal(s). Items that are considered a part of your portfolio can include any asset you own - from real items such as art and real estate, to equities,</w:t>
      </w:r>
      <w:r w:rsidRPr="00AE559E">
        <w:rPr>
          <w:rStyle w:val="apple-converted-space"/>
          <w:rFonts w:ascii="Kalinga" w:hAnsi="Kalinga" w:cs="Kalinga"/>
          <w:shd w:val="clear" w:color="auto" w:fill="FFFFFF"/>
        </w:rPr>
        <w:t> </w:t>
      </w:r>
      <w:hyperlink r:id="rId17" w:history="1">
        <w:r w:rsidRPr="00AE559E">
          <w:rPr>
            <w:rStyle w:val="Hyperlink"/>
            <w:rFonts w:ascii="Kalinga" w:hAnsi="Kalinga" w:cs="Kalinga"/>
            <w:color w:val="auto"/>
          </w:rPr>
          <w:t>fixed-income instruments</w:t>
        </w:r>
      </w:hyperlink>
      <w:r w:rsidRPr="00AE559E">
        <w:rPr>
          <w:rStyle w:val="apple-converted-space"/>
          <w:rFonts w:ascii="Kalinga" w:hAnsi="Kalinga" w:cs="Kalinga"/>
          <w:shd w:val="clear" w:color="auto" w:fill="FFFFFF"/>
        </w:rPr>
        <w:t> </w:t>
      </w:r>
      <w:r w:rsidRPr="00AE559E">
        <w:rPr>
          <w:rFonts w:ascii="Kalinga" w:hAnsi="Kalinga" w:cs="Kalinga"/>
          <w:shd w:val="clear" w:color="auto" w:fill="FFFFFF"/>
        </w:rPr>
        <w:t>and their cash and equivalents.</w:t>
      </w:r>
      <w:r w:rsidRPr="00AE559E">
        <w:rPr>
          <w:rFonts w:ascii="Kalinga" w:hAnsi="Kalinga" w:cs="Kalinga"/>
        </w:rPr>
        <w:br/>
      </w:r>
      <w:r w:rsidRPr="00AE559E">
        <w:rPr>
          <w:rFonts w:ascii="Kalinga" w:hAnsi="Kalinga" w:cs="Kalinga"/>
        </w:rPr>
        <w:br/>
      </w:r>
      <w:r w:rsidRPr="00AE559E">
        <w:rPr>
          <w:rFonts w:ascii="Kalinga" w:hAnsi="Kalinga" w:cs="Kalinga"/>
          <w:shd w:val="clear" w:color="auto" w:fill="FFFFFF"/>
        </w:rPr>
        <w:t>An easy way to think of a portfolio is to imagine a pie chart, whose portions each represent a type of vehicle to which you have allocated a certain portion of your whole investment. The asset mix you choose according to your aims and strategy will determine the</w:t>
      </w:r>
      <w:r w:rsidRPr="00AE559E">
        <w:rPr>
          <w:rStyle w:val="apple-converted-space"/>
          <w:rFonts w:ascii="Kalinga" w:hAnsi="Kalinga" w:cs="Kalinga"/>
          <w:shd w:val="clear" w:color="auto" w:fill="FFFFFF"/>
        </w:rPr>
        <w:t> </w:t>
      </w:r>
      <w:hyperlink r:id="rId18" w:history="1">
        <w:r w:rsidRPr="00AE559E">
          <w:rPr>
            <w:rStyle w:val="Hyperlink"/>
            <w:rFonts w:ascii="Kalinga" w:hAnsi="Kalinga" w:cs="Kalinga"/>
            <w:color w:val="auto"/>
          </w:rPr>
          <w:t>risk</w:t>
        </w:r>
      </w:hyperlink>
      <w:r w:rsidRPr="00AE559E">
        <w:rPr>
          <w:rStyle w:val="apple-converted-space"/>
          <w:rFonts w:ascii="Kalinga" w:hAnsi="Kalinga" w:cs="Kalinga"/>
          <w:shd w:val="clear" w:color="auto" w:fill="FFFFFF"/>
        </w:rPr>
        <w:t> </w:t>
      </w:r>
      <w:r w:rsidRPr="00AE559E">
        <w:rPr>
          <w:rFonts w:ascii="Kalinga" w:hAnsi="Kalinga" w:cs="Kalinga"/>
          <w:shd w:val="clear" w:color="auto" w:fill="FFFFFF"/>
        </w:rPr>
        <w:t>and expected return of your portfolio.</w:t>
      </w:r>
      <w:r w:rsidRPr="00AE559E">
        <w:rPr>
          <w:rStyle w:val="apple-converted-space"/>
          <w:rFonts w:ascii="Kalinga" w:hAnsi="Kalinga" w:cs="Kalinga"/>
          <w:shd w:val="clear" w:color="auto" w:fill="FFFFFF"/>
        </w:rPr>
        <w:t> </w:t>
      </w:r>
      <w:r w:rsidRPr="00AE559E">
        <w:rPr>
          <w:rFonts w:ascii="Kalinga" w:hAnsi="Kalinga" w:cs="Kalinga"/>
        </w:rPr>
        <w:br/>
      </w:r>
    </w:p>
    <w:tbl>
      <w:tblPr>
        <w:tblStyle w:val="TableGrid"/>
        <w:tblW w:w="0" w:type="auto"/>
        <w:tblLook w:val="04A0"/>
      </w:tblPr>
      <w:tblGrid>
        <w:gridCol w:w="5494"/>
        <w:gridCol w:w="5494"/>
      </w:tblGrid>
      <w:tr w:rsidR="00BF2DEC" w:rsidTr="00BF2DEC">
        <w:tc>
          <w:tcPr>
            <w:tcW w:w="5494" w:type="dxa"/>
          </w:tcPr>
          <w:p w:rsidR="00BF2DEC" w:rsidRDefault="001C06B7" w:rsidP="001C06B7">
            <w:pPr>
              <w:jc w:val="center"/>
              <w:rPr>
                <w:rFonts w:ascii="Kalinga" w:hAnsi="Kalinga" w:cs="Kalinga"/>
                <w:b/>
                <w:u w:val="single"/>
                <w:lang w:val="en-IN"/>
              </w:rPr>
            </w:pPr>
            <w:r>
              <w:rPr>
                <w:rFonts w:ascii="Kalinga" w:hAnsi="Kalinga" w:cs="Kalinga"/>
                <w:b/>
                <w:noProof/>
                <w:u w:val="single"/>
                <w:lang w:val="en-IN" w:eastAsia="en-IN"/>
              </w:rPr>
              <w:drawing>
                <wp:inline distT="0" distB="0" distL="0" distR="0">
                  <wp:extent cx="2381250" cy="2105025"/>
                  <wp:effectExtent l="19050" t="0" r="0" b="0"/>
                  <wp:docPr id="27" name="Picture 10" descr="D:\Digital Marketing\WEBSITES\Ethical Advisers (Dick Mody)\Word pics\P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igital Marketing\WEBSITES\Ethical Advisers (Dick Mody)\Word pics\Pic10.jpg"/>
                          <pic:cNvPicPr>
                            <a:picLocks noChangeAspect="1" noChangeArrowheads="1"/>
                          </pic:cNvPicPr>
                        </pic:nvPicPr>
                        <pic:blipFill>
                          <a:blip r:embed="rId19" cstate="print"/>
                          <a:srcRect/>
                          <a:stretch>
                            <a:fillRect/>
                          </a:stretch>
                        </pic:blipFill>
                        <pic:spPr bwMode="auto">
                          <a:xfrm>
                            <a:off x="0" y="0"/>
                            <a:ext cx="2381250" cy="2105025"/>
                          </a:xfrm>
                          <a:prstGeom prst="rect">
                            <a:avLst/>
                          </a:prstGeom>
                          <a:noFill/>
                          <a:ln w="9525">
                            <a:noFill/>
                            <a:miter lim="800000"/>
                            <a:headEnd/>
                            <a:tailEnd/>
                          </a:ln>
                        </pic:spPr>
                      </pic:pic>
                    </a:graphicData>
                  </a:graphic>
                </wp:inline>
              </w:drawing>
            </w:r>
          </w:p>
        </w:tc>
        <w:tc>
          <w:tcPr>
            <w:tcW w:w="5494" w:type="dxa"/>
          </w:tcPr>
          <w:p w:rsidR="00BF2DEC" w:rsidRDefault="001C06B7" w:rsidP="001C06B7">
            <w:pPr>
              <w:jc w:val="center"/>
              <w:rPr>
                <w:rFonts w:ascii="Kalinga" w:hAnsi="Kalinga" w:cs="Kalinga"/>
                <w:b/>
                <w:u w:val="single"/>
                <w:lang w:val="en-IN"/>
              </w:rPr>
            </w:pPr>
            <w:r>
              <w:rPr>
                <w:rFonts w:ascii="Kalinga" w:hAnsi="Kalinga" w:cs="Kalinga"/>
                <w:b/>
                <w:noProof/>
                <w:u w:val="single"/>
                <w:lang w:val="en-IN" w:eastAsia="en-IN"/>
              </w:rPr>
              <w:drawing>
                <wp:inline distT="0" distB="0" distL="0" distR="0">
                  <wp:extent cx="2476500" cy="2090166"/>
                  <wp:effectExtent l="19050" t="0" r="0" b="0"/>
                  <wp:docPr id="28" name="Picture 11" descr="D:\Digital Marketing\WEBSITES\Ethical Advisers (Dick Mody)\Word pics\P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igital Marketing\WEBSITES\Ethical Advisers (Dick Mody)\Word pics\Pic11.jpg"/>
                          <pic:cNvPicPr>
                            <a:picLocks noChangeAspect="1" noChangeArrowheads="1"/>
                          </pic:cNvPicPr>
                        </pic:nvPicPr>
                        <pic:blipFill>
                          <a:blip r:embed="rId20" cstate="print"/>
                          <a:srcRect/>
                          <a:stretch>
                            <a:fillRect/>
                          </a:stretch>
                        </pic:blipFill>
                        <pic:spPr bwMode="auto">
                          <a:xfrm>
                            <a:off x="0" y="0"/>
                            <a:ext cx="2476500" cy="2090166"/>
                          </a:xfrm>
                          <a:prstGeom prst="rect">
                            <a:avLst/>
                          </a:prstGeom>
                          <a:noFill/>
                          <a:ln w="9525">
                            <a:noFill/>
                            <a:miter lim="800000"/>
                            <a:headEnd/>
                            <a:tailEnd/>
                          </a:ln>
                        </pic:spPr>
                      </pic:pic>
                    </a:graphicData>
                  </a:graphic>
                </wp:inline>
              </w:drawing>
            </w:r>
          </w:p>
        </w:tc>
      </w:tr>
    </w:tbl>
    <w:p w:rsidR="00BF2DEC" w:rsidRPr="00AE559E" w:rsidRDefault="00BF2DEC" w:rsidP="00C5663B">
      <w:pPr>
        <w:rPr>
          <w:rFonts w:ascii="Kalinga" w:hAnsi="Kalinga" w:cs="Kalinga"/>
          <w:b/>
          <w:u w:val="single"/>
          <w:lang w:val="en-IN"/>
        </w:rPr>
      </w:pPr>
    </w:p>
    <w:p w:rsidR="0068469C" w:rsidRDefault="009A4252" w:rsidP="00BD40B7">
      <w:pPr>
        <w:rPr>
          <w:rStyle w:val="apple-converted-space"/>
          <w:rFonts w:ascii="Kalinga" w:hAnsi="Kalinga" w:cs="Kalinga"/>
          <w:sz w:val="23"/>
          <w:szCs w:val="23"/>
          <w:shd w:val="clear" w:color="auto" w:fill="FFFFFF"/>
        </w:rPr>
      </w:pPr>
      <w:r w:rsidRPr="00AE559E">
        <w:rPr>
          <w:rFonts w:ascii="Kalinga" w:hAnsi="Kalinga" w:cs="Kalinga"/>
          <w:sz w:val="23"/>
          <w:szCs w:val="23"/>
          <w:shd w:val="clear" w:color="auto" w:fill="FFFFFF"/>
        </w:rPr>
        <w:t>The conservative investment strategies, which put safety at a high priority, are most appropriate for investors who are</w:t>
      </w:r>
      <w:r w:rsidRPr="00AE559E">
        <w:rPr>
          <w:rStyle w:val="apple-converted-space"/>
          <w:rFonts w:ascii="Kalinga" w:hAnsi="Kalinga" w:cs="Kalinga"/>
          <w:sz w:val="23"/>
          <w:szCs w:val="23"/>
          <w:shd w:val="clear" w:color="auto" w:fill="FFFFFF"/>
        </w:rPr>
        <w:t> </w:t>
      </w:r>
      <w:hyperlink r:id="rId21" w:history="1">
        <w:r w:rsidRPr="00AE559E">
          <w:rPr>
            <w:rStyle w:val="Hyperlink"/>
            <w:rFonts w:ascii="Kalinga" w:hAnsi="Kalinga" w:cs="Kalinga"/>
            <w:color w:val="auto"/>
            <w:sz w:val="23"/>
            <w:szCs w:val="23"/>
            <w:u w:val="none"/>
          </w:rPr>
          <w:t>risk averse</w:t>
        </w:r>
      </w:hyperlink>
      <w:r w:rsidRPr="00AE559E">
        <w:rPr>
          <w:rStyle w:val="apple-converted-space"/>
          <w:rFonts w:ascii="Kalinga" w:hAnsi="Kalinga" w:cs="Kalinga"/>
          <w:sz w:val="23"/>
          <w:szCs w:val="23"/>
          <w:shd w:val="clear" w:color="auto" w:fill="FFFFFF"/>
        </w:rPr>
        <w:t> </w:t>
      </w:r>
      <w:r w:rsidRPr="00AE559E">
        <w:rPr>
          <w:rFonts w:ascii="Kalinga" w:hAnsi="Kalinga" w:cs="Kalinga"/>
          <w:sz w:val="23"/>
          <w:szCs w:val="23"/>
          <w:shd w:val="clear" w:color="auto" w:fill="FFFFFF"/>
        </w:rPr>
        <w:t xml:space="preserve">and have a shorter time horizon. Conservative portfolios will generally </w:t>
      </w:r>
      <w:r w:rsidR="0068469C">
        <w:rPr>
          <w:rFonts w:ascii="Kalinga" w:hAnsi="Kalinga" w:cs="Kalinga"/>
          <w:sz w:val="23"/>
          <w:szCs w:val="23"/>
          <w:shd w:val="clear" w:color="auto" w:fill="FFFFFF"/>
        </w:rPr>
        <w:t>c</w:t>
      </w:r>
      <w:r w:rsidRPr="00AE559E">
        <w:rPr>
          <w:rFonts w:ascii="Kalinga" w:hAnsi="Kalinga" w:cs="Kalinga"/>
          <w:sz w:val="23"/>
          <w:szCs w:val="23"/>
          <w:shd w:val="clear" w:color="auto" w:fill="FFFFFF"/>
        </w:rPr>
        <w:t>onsist mainly of cash and cash equivalents, or high-quality fixed-income instruments.</w:t>
      </w:r>
      <w:r w:rsidRPr="00AE559E">
        <w:rPr>
          <w:rStyle w:val="apple-converted-space"/>
          <w:rFonts w:ascii="Kalinga" w:hAnsi="Kalinga" w:cs="Kalinga"/>
          <w:sz w:val="23"/>
          <w:szCs w:val="23"/>
          <w:shd w:val="clear" w:color="auto" w:fill="FFFFFF"/>
        </w:rPr>
        <w:t> </w:t>
      </w:r>
    </w:p>
    <w:p w:rsidR="00DC0D74" w:rsidRPr="00AE559E" w:rsidRDefault="009A4252" w:rsidP="00BD40B7">
      <w:pPr>
        <w:rPr>
          <w:rFonts w:ascii="Kalinga" w:hAnsi="Kalinga" w:cs="Kalinga"/>
          <w:shd w:val="clear" w:color="auto" w:fill="FFFFFF"/>
        </w:rPr>
      </w:pPr>
      <w:r w:rsidRPr="00AE559E">
        <w:rPr>
          <w:rFonts w:ascii="Kalinga" w:hAnsi="Kalinga" w:cs="Kalinga"/>
          <w:color w:val="000000"/>
          <w:sz w:val="23"/>
          <w:szCs w:val="23"/>
        </w:rPr>
        <w:br/>
      </w:r>
      <w:hyperlink r:id="rId22" w:history="1">
        <w:r w:rsidRPr="00AE559E">
          <w:rPr>
            <w:rStyle w:val="Hyperlink"/>
            <w:rFonts w:ascii="Kalinga" w:hAnsi="Kalinga" w:cs="Kalinga"/>
            <w:color w:val="auto"/>
            <w:u w:val="none"/>
          </w:rPr>
          <w:t>Aggressive investment strategies</w:t>
        </w:r>
      </w:hyperlink>
      <w:r w:rsidRPr="00AE559E">
        <w:rPr>
          <w:rStyle w:val="apple-converted-space"/>
          <w:rFonts w:ascii="Kalinga" w:hAnsi="Kalinga" w:cs="Kalinga"/>
          <w:shd w:val="clear" w:color="auto" w:fill="FFFFFF"/>
        </w:rPr>
        <w:t> </w:t>
      </w:r>
      <w:r w:rsidRPr="00AE559E">
        <w:rPr>
          <w:rFonts w:ascii="Kalinga" w:hAnsi="Kalinga" w:cs="Kalinga"/>
          <w:shd w:val="clear" w:color="auto" w:fill="FFFFFF"/>
        </w:rPr>
        <w:t xml:space="preserve">- those that shoot for the highest possible return - are most appropriate for investors who, for the sake of this potential high return, have a high risk tolerance (can stomach wide fluctuations in value) and a longer time horizon. Aggressive portfolios generally have a higher investment in equities. </w:t>
      </w:r>
    </w:p>
    <w:p w:rsidR="00F00024" w:rsidRPr="00AE559E" w:rsidRDefault="00F00024" w:rsidP="00BD40B7">
      <w:pPr>
        <w:rPr>
          <w:rFonts w:ascii="Kalinga" w:hAnsi="Kalinga" w:cs="Kalinga"/>
          <w:shd w:val="clear" w:color="auto" w:fill="FFFFFF"/>
        </w:rPr>
      </w:pPr>
    </w:p>
    <w:p w:rsidR="00F00024" w:rsidRPr="00AE559E" w:rsidRDefault="00F00024" w:rsidP="00BD40B7">
      <w:pPr>
        <w:rPr>
          <w:rFonts w:ascii="Kalinga" w:hAnsi="Kalinga" w:cs="Kalinga"/>
          <w:shd w:val="clear" w:color="auto" w:fill="FFFFFF"/>
        </w:rPr>
      </w:pPr>
    </w:p>
    <w:p w:rsidR="00F00024" w:rsidRPr="00AE559E" w:rsidRDefault="00F00024" w:rsidP="00BD40B7">
      <w:pPr>
        <w:rPr>
          <w:rFonts w:ascii="Kalinga" w:hAnsi="Kalinga" w:cs="Kalinga"/>
          <w:lang w:val="en-IN"/>
        </w:rPr>
      </w:pPr>
    </w:p>
    <w:p w:rsidR="00ED6F72" w:rsidRDefault="00ED6F72">
      <w:pPr>
        <w:rPr>
          <w:rFonts w:ascii="Kalinga" w:hAnsi="Kalinga" w:cs="Kalinga"/>
          <w:lang w:val="en-IN"/>
        </w:rPr>
      </w:pPr>
      <w:r>
        <w:rPr>
          <w:rFonts w:ascii="Kalinga" w:hAnsi="Kalinga" w:cs="Kalinga"/>
          <w:lang w:val="en-IN"/>
        </w:rPr>
        <w:br w:type="page"/>
      </w:r>
    </w:p>
    <w:p w:rsidR="00826340" w:rsidRPr="00ED6F72" w:rsidRDefault="00D31053" w:rsidP="00BD40B7">
      <w:pPr>
        <w:rPr>
          <w:rFonts w:ascii="Kalinga" w:hAnsi="Kalinga" w:cs="Kalinga"/>
          <w:b/>
          <w:lang w:val="en-IN"/>
        </w:rPr>
      </w:pPr>
      <w:r w:rsidRPr="00ED6F72">
        <w:rPr>
          <w:rFonts w:ascii="Kalinga" w:hAnsi="Kalinga" w:cs="Kalinga"/>
          <w:b/>
          <w:lang w:val="en-IN"/>
        </w:rPr>
        <w:lastRenderedPageBreak/>
        <w:t>Do you know how well Insured you are to protect your dear ones in case of an unforeseen contingency?</w:t>
      </w:r>
    </w:p>
    <w:p w:rsidR="00D31053" w:rsidRDefault="0009458C" w:rsidP="0009458C">
      <w:pPr>
        <w:jc w:val="center"/>
        <w:rPr>
          <w:rFonts w:ascii="Kalinga" w:hAnsi="Kalinga" w:cs="Kalinga"/>
          <w:lang w:val="en-IN"/>
        </w:rPr>
      </w:pPr>
      <w:r>
        <w:rPr>
          <w:rFonts w:ascii="Kalinga" w:hAnsi="Kalinga" w:cs="Kalinga"/>
          <w:noProof/>
          <w:lang w:val="en-IN" w:eastAsia="en-IN"/>
        </w:rPr>
        <w:drawing>
          <wp:inline distT="0" distB="0" distL="0" distR="0">
            <wp:extent cx="3352800" cy="2000504"/>
            <wp:effectExtent l="19050" t="0" r="0" b="0"/>
            <wp:docPr id="29" name="Picture 12" descr="D:\Digital Marketing\WEBSITES\Ethical Advisers (Dick Mody)\Word pics\Pi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igital Marketing\WEBSITES\Ethical Advisers (Dick Mody)\Word pics\Pic12.jpg"/>
                    <pic:cNvPicPr>
                      <a:picLocks noChangeAspect="1" noChangeArrowheads="1"/>
                    </pic:cNvPicPr>
                  </pic:nvPicPr>
                  <pic:blipFill>
                    <a:blip r:embed="rId23" cstate="print"/>
                    <a:srcRect/>
                    <a:stretch>
                      <a:fillRect/>
                    </a:stretch>
                  </pic:blipFill>
                  <pic:spPr bwMode="auto">
                    <a:xfrm>
                      <a:off x="0" y="0"/>
                      <a:ext cx="3352800" cy="2000504"/>
                    </a:xfrm>
                    <a:prstGeom prst="rect">
                      <a:avLst/>
                    </a:prstGeom>
                    <a:noFill/>
                    <a:ln w="9525">
                      <a:noFill/>
                      <a:miter lim="800000"/>
                      <a:headEnd/>
                      <a:tailEnd/>
                    </a:ln>
                  </pic:spPr>
                </pic:pic>
              </a:graphicData>
            </a:graphic>
          </wp:inline>
        </w:drawing>
      </w:r>
    </w:p>
    <w:p w:rsidR="00D31053" w:rsidRDefault="00D31053" w:rsidP="00BD40B7">
      <w:pPr>
        <w:rPr>
          <w:rFonts w:ascii="Kalinga" w:hAnsi="Kalinga" w:cs="Kalinga"/>
          <w:lang w:val="en-IN"/>
        </w:rPr>
      </w:pPr>
    </w:p>
    <w:p w:rsidR="00D31053" w:rsidRDefault="0009458C" w:rsidP="0009458C">
      <w:pPr>
        <w:jc w:val="center"/>
        <w:rPr>
          <w:rFonts w:ascii="Kalinga" w:hAnsi="Kalinga" w:cs="Kalinga"/>
          <w:lang w:val="en-IN"/>
        </w:rPr>
      </w:pPr>
      <w:r>
        <w:rPr>
          <w:rFonts w:ascii="Kalinga" w:hAnsi="Kalinga" w:cs="Kalinga"/>
          <w:noProof/>
          <w:lang w:val="en-IN" w:eastAsia="en-IN"/>
        </w:rPr>
        <w:drawing>
          <wp:inline distT="0" distB="0" distL="0" distR="0">
            <wp:extent cx="3810000" cy="2590800"/>
            <wp:effectExtent l="19050" t="0" r="0" b="0"/>
            <wp:docPr id="30" name="Picture 13" descr="D:\Digital Marketing\WEBSITES\Ethical Advisers (Dick Mody)\Word pics\Pi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igital Marketing\WEBSITES\Ethical Advisers (Dick Mody)\Word pics\Pic13.jpg"/>
                    <pic:cNvPicPr>
                      <a:picLocks noChangeAspect="1" noChangeArrowheads="1"/>
                    </pic:cNvPicPr>
                  </pic:nvPicPr>
                  <pic:blipFill>
                    <a:blip r:embed="rId24" cstate="print"/>
                    <a:srcRect/>
                    <a:stretch>
                      <a:fillRect/>
                    </a:stretch>
                  </pic:blipFill>
                  <pic:spPr bwMode="auto">
                    <a:xfrm>
                      <a:off x="0" y="0"/>
                      <a:ext cx="3810000" cy="2590800"/>
                    </a:xfrm>
                    <a:prstGeom prst="rect">
                      <a:avLst/>
                    </a:prstGeom>
                    <a:noFill/>
                    <a:ln w="9525">
                      <a:noFill/>
                      <a:miter lim="800000"/>
                      <a:headEnd/>
                      <a:tailEnd/>
                    </a:ln>
                  </pic:spPr>
                </pic:pic>
              </a:graphicData>
            </a:graphic>
          </wp:inline>
        </w:drawing>
      </w:r>
    </w:p>
    <w:p w:rsidR="00D31053" w:rsidRDefault="00D31053" w:rsidP="00BD40B7">
      <w:pPr>
        <w:rPr>
          <w:rFonts w:ascii="Kalinga" w:hAnsi="Kalinga" w:cs="Kalinga"/>
          <w:lang w:val="en-IN"/>
        </w:rPr>
      </w:pPr>
    </w:p>
    <w:p w:rsidR="00D31053" w:rsidRDefault="00D31053" w:rsidP="00BD40B7">
      <w:pPr>
        <w:rPr>
          <w:rFonts w:ascii="Kalinga" w:hAnsi="Kalinga" w:cs="Kalinga"/>
          <w:noProof/>
          <w:lang w:val="en-IN" w:eastAsia="en-IN"/>
        </w:rPr>
      </w:pPr>
    </w:p>
    <w:p w:rsidR="00D31053" w:rsidRDefault="00D31053" w:rsidP="001A392B">
      <w:pPr>
        <w:jc w:val="right"/>
        <w:rPr>
          <w:rFonts w:ascii="Kalinga" w:hAnsi="Kalinga" w:cs="Kalinga"/>
          <w:noProof/>
          <w:lang w:val="en-IN" w:eastAsia="en-IN"/>
        </w:rPr>
      </w:pPr>
    </w:p>
    <w:p w:rsidR="00D31053" w:rsidRDefault="001A392B" w:rsidP="001A392B">
      <w:pPr>
        <w:jc w:val="center"/>
        <w:rPr>
          <w:rFonts w:ascii="Kalinga" w:hAnsi="Kalinga" w:cs="Kalinga"/>
          <w:lang w:val="en-IN"/>
        </w:rPr>
      </w:pPr>
      <w:r>
        <w:rPr>
          <w:rFonts w:ascii="Kalinga" w:hAnsi="Kalinga" w:cs="Kalinga"/>
          <w:noProof/>
          <w:lang w:val="en-IN" w:eastAsia="en-IN"/>
        </w:rPr>
        <w:drawing>
          <wp:inline distT="0" distB="0" distL="0" distR="0">
            <wp:extent cx="3810000" cy="2447925"/>
            <wp:effectExtent l="19050" t="0" r="0" b="0"/>
            <wp:docPr id="31" name="Picture 14" descr="D:\Digital Marketing\WEBSITES\Ethical Advisers (Dick Mody)\Word pics\Pi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igital Marketing\WEBSITES\Ethical Advisers (Dick Mody)\Word pics\Pic14.jpg"/>
                    <pic:cNvPicPr>
                      <a:picLocks noChangeAspect="1" noChangeArrowheads="1"/>
                    </pic:cNvPicPr>
                  </pic:nvPicPr>
                  <pic:blipFill>
                    <a:blip r:embed="rId25" cstate="print"/>
                    <a:srcRect/>
                    <a:stretch>
                      <a:fillRect/>
                    </a:stretch>
                  </pic:blipFill>
                  <pic:spPr bwMode="auto">
                    <a:xfrm>
                      <a:off x="0" y="0"/>
                      <a:ext cx="3810000" cy="2447925"/>
                    </a:xfrm>
                    <a:prstGeom prst="rect">
                      <a:avLst/>
                    </a:prstGeom>
                    <a:noFill/>
                    <a:ln w="9525">
                      <a:noFill/>
                      <a:miter lim="800000"/>
                      <a:headEnd/>
                      <a:tailEnd/>
                    </a:ln>
                  </pic:spPr>
                </pic:pic>
              </a:graphicData>
            </a:graphic>
          </wp:inline>
        </w:drawing>
      </w:r>
    </w:p>
    <w:p w:rsidR="00D31053" w:rsidRDefault="00D31053" w:rsidP="00BD40B7">
      <w:pPr>
        <w:rPr>
          <w:rFonts w:ascii="Kalinga" w:hAnsi="Kalinga" w:cs="Kalinga"/>
          <w:lang w:val="en-IN"/>
        </w:rPr>
      </w:pPr>
    </w:p>
    <w:p w:rsidR="00B014F6" w:rsidRDefault="00B014F6">
      <w:pPr>
        <w:rPr>
          <w:rFonts w:ascii="Kalinga" w:hAnsi="Kalinga" w:cs="Kalinga"/>
          <w:noProof/>
          <w:lang w:val="en-IN" w:eastAsia="en-IN"/>
        </w:rPr>
      </w:pPr>
      <w:r>
        <w:rPr>
          <w:rFonts w:ascii="Kalinga" w:hAnsi="Kalinga" w:cs="Kalinga"/>
          <w:noProof/>
          <w:lang w:val="en-IN" w:eastAsia="en-IN"/>
        </w:rPr>
        <w:br w:type="page"/>
      </w:r>
    </w:p>
    <w:p w:rsidR="00BE353D" w:rsidRDefault="00D31053" w:rsidP="00BD40B7">
      <w:pPr>
        <w:rPr>
          <w:rFonts w:ascii="Kalinga" w:hAnsi="Kalinga" w:cs="Kalinga"/>
          <w:lang w:val="en-IN"/>
        </w:rPr>
      </w:pPr>
      <w:r>
        <w:rPr>
          <w:rFonts w:ascii="Kalinga" w:hAnsi="Kalinga" w:cs="Kalinga"/>
          <w:noProof/>
          <w:lang w:val="en-IN" w:eastAsia="en-IN"/>
        </w:rPr>
        <w:lastRenderedPageBreak/>
        <w:drawing>
          <wp:inline distT="0" distB="0" distL="0" distR="0">
            <wp:extent cx="5521966" cy="3438525"/>
            <wp:effectExtent l="19050" t="0" r="2534"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l="31732" t="17456" r="14107" b="22485"/>
                    <a:stretch>
                      <a:fillRect/>
                    </a:stretch>
                  </pic:blipFill>
                  <pic:spPr bwMode="auto">
                    <a:xfrm>
                      <a:off x="0" y="0"/>
                      <a:ext cx="5521966" cy="3438525"/>
                    </a:xfrm>
                    <a:prstGeom prst="rect">
                      <a:avLst/>
                    </a:prstGeom>
                    <a:noFill/>
                    <a:ln w="9525">
                      <a:noFill/>
                      <a:miter lim="800000"/>
                      <a:headEnd/>
                      <a:tailEnd/>
                    </a:ln>
                  </pic:spPr>
                </pic:pic>
              </a:graphicData>
            </a:graphic>
          </wp:inline>
        </w:drawing>
      </w:r>
    </w:p>
    <w:p w:rsidR="00BE353D" w:rsidRDefault="00BE353D">
      <w:pPr>
        <w:rPr>
          <w:rFonts w:ascii="Kalinga" w:hAnsi="Kalinga" w:cs="Kalinga"/>
          <w:lang w:val="en-IN"/>
        </w:rPr>
      </w:pPr>
      <w:r>
        <w:rPr>
          <w:rFonts w:ascii="Kalinga" w:hAnsi="Kalinga" w:cs="Kalinga"/>
          <w:lang w:val="en-IN"/>
        </w:rPr>
        <w:br w:type="page"/>
      </w:r>
    </w:p>
    <w:p w:rsidR="00D31053" w:rsidRPr="00AE559E" w:rsidRDefault="001A392B" w:rsidP="001A392B">
      <w:pPr>
        <w:jc w:val="center"/>
        <w:rPr>
          <w:rFonts w:ascii="Kalinga" w:hAnsi="Kalinga" w:cs="Kalinga"/>
          <w:lang w:val="en-IN"/>
        </w:rPr>
      </w:pPr>
      <w:r>
        <w:rPr>
          <w:rFonts w:ascii="Kalinga" w:hAnsi="Kalinga" w:cs="Kalinga"/>
          <w:noProof/>
          <w:lang w:val="en-IN" w:eastAsia="en-IN"/>
        </w:rPr>
        <w:lastRenderedPageBreak/>
        <w:drawing>
          <wp:inline distT="0" distB="0" distL="0" distR="0">
            <wp:extent cx="4286250" cy="2552700"/>
            <wp:effectExtent l="19050" t="0" r="0" b="0"/>
            <wp:docPr id="32" name="Picture 15" descr="D:\Digital Marketing\WEBSITES\Ethical Advisers (Dick Mody)\Word pics\Pi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igital Marketing\WEBSITES\Ethical Advisers (Dick Mody)\Word pics\Pic15.jpg"/>
                    <pic:cNvPicPr>
                      <a:picLocks noChangeAspect="1" noChangeArrowheads="1"/>
                    </pic:cNvPicPr>
                  </pic:nvPicPr>
                  <pic:blipFill>
                    <a:blip r:embed="rId27" cstate="print"/>
                    <a:srcRect/>
                    <a:stretch>
                      <a:fillRect/>
                    </a:stretch>
                  </pic:blipFill>
                  <pic:spPr bwMode="auto">
                    <a:xfrm>
                      <a:off x="0" y="0"/>
                      <a:ext cx="4286250" cy="2552700"/>
                    </a:xfrm>
                    <a:prstGeom prst="rect">
                      <a:avLst/>
                    </a:prstGeom>
                    <a:noFill/>
                    <a:ln w="9525">
                      <a:noFill/>
                      <a:miter lim="800000"/>
                      <a:headEnd/>
                      <a:tailEnd/>
                    </a:ln>
                  </pic:spPr>
                </pic:pic>
              </a:graphicData>
            </a:graphic>
          </wp:inline>
        </w:drawing>
      </w:r>
    </w:p>
    <w:sectPr w:rsidR="00D31053" w:rsidRPr="00AE559E" w:rsidSect="00E2116E">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514" w:rsidRDefault="000F5514" w:rsidP="00CF527E">
      <w:r>
        <w:separator/>
      </w:r>
    </w:p>
  </w:endnote>
  <w:endnote w:type="continuationSeparator" w:id="0">
    <w:p w:rsidR="000F5514" w:rsidRDefault="000F5514" w:rsidP="00CF5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514" w:rsidRDefault="000F5514" w:rsidP="00CF527E">
      <w:r>
        <w:separator/>
      </w:r>
    </w:p>
  </w:footnote>
  <w:footnote w:type="continuationSeparator" w:id="0">
    <w:p w:rsidR="000F5514" w:rsidRDefault="000F5514" w:rsidP="00CF5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532C"/>
    <w:multiLevelType w:val="hybridMultilevel"/>
    <w:tmpl w:val="9AC88BC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BD40B7"/>
    <w:rsid w:val="00016B8D"/>
    <w:rsid w:val="000240B6"/>
    <w:rsid w:val="00027E7F"/>
    <w:rsid w:val="000426C5"/>
    <w:rsid w:val="0006280A"/>
    <w:rsid w:val="0008277A"/>
    <w:rsid w:val="0009458C"/>
    <w:rsid w:val="000A224D"/>
    <w:rsid w:val="000B2BCA"/>
    <w:rsid w:val="000C5920"/>
    <w:rsid w:val="000F5514"/>
    <w:rsid w:val="0010500C"/>
    <w:rsid w:val="00116E75"/>
    <w:rsid w:val="00130ED2"/>
    <w:rsid w:val="00142959"/>
    <w:rsid w:val="00166A26"/>
    <w:rsid w:val="00177893"/>
    <w:rsid w:val="001A392B"/>
    <w:rsid w:val="001A5AD9"/>
    <w:rsid w:val="001A61E2"/>
    <w:rsid w:val="001C06B7"/>
    <w:rsid w:val="001C2C3C"/>
    <w:rsid w:val="001E230F"/>
    <w:rsid w:val="001F0291"/>
    <w:rsid w:val="001F2F3C"/>
    <w:rsid w:val="002116E2"/>
    <w:rsid w:val="0021711F"/>
    <w:rsid w:val="00240824"/>
    <w:rsid w:val="00246F32"/>
    <w:rsid w:val="00277B35"/>
    <w:rsid w:val="002D57FF"/>
    <w:rsid w:val="00305A1E"/>
    <w:rsid w:val="00311A6B"/>
    <w:rsid w:val="00313C9F"/>
    <w:rsid w:val="00342F80"/>
    <w:rsid w:val="0034532C"/>
    <w:rsid w:val="00356233"/>
    <w:rsid w:val="0036330B"/>
    <w:rsid w:val="0037206C"/>
    <w:rsid w:val="00381EBA"/>
    <w:rsid w:val="003C5530"/>
    <w:rsid w:val="003E1725"/>
    <w:rsid w:val="003F792D"/>
    <w:rsid w:val="004116CC"/>
    <w:rsid w:val="004204C4"/>
    <w:rsid w:val="00441FA8"/>
    <w:rsid w:val="00450171"/>
    <w:rsid w:val="004A2EB5"/>
    <w:rsid w:val="004F2B8A"/>
    <w:rsid w:val="00580780"/>
    <w:rsid w:val="00583DD1"/>
    <w:rsid w:val="005A3B56"/>
    <w:rsid w:val="005B4462"/>
    <w:rsid w:val="005C1AB8"/>
    <w:rsid w:val="005D0277"/>
    <w:rsid w:val="005F13C9"/>
    <w:rsid w:val="005F4E1F"/>
    <w:rsid w:val="006153D7"/>
    <w:rsid w:val="006225CF"/>
    <w:rsid w:val="00623F06"/>
    <w:rsid w:val="00625904"/>
    <w:rsid w:val="00646934"/>
    <w:rsid w:val="0065581D"/>
    <w:rsid w:val="00665645"/>
    <w:rsid w:val="00682951"/>
    <w:rsid w:val="0068469C"/>
    <w:rsid w:val="0069147B"/>
    <w:rsid w:val="006A7FC3"/>
    <w:rsid w:val="006F406D"/>
    <w:rsid w:val="00704707"/>
    <w:rsid w:val="0072677D"/>
    <w:rsid w:val="00734BCF"/>
    <w:rsid w:val="00741EE2"/>
    <w:rsid w:val="007A1E15"/>
    <w:rsid w:val="007B4E3B"/>
    <w:rsid w:val="007C097E"/>
    <w:rsid w:val="007E0434"/>
    <w:rsid w:val="007F3779"/>
    <w:rsid w:val="00803510"/>
    <w:rsid w:val="00810C10"/>
    <w:rsid w:val="00811B23"/>
    <w:rsid w:val="00826340"/>
    <w:rsid w:val="0083353E"/>
    <w:rsid w:val="00837E9B"/>
    <w:rsid w:val="00853221"/>
    <w:rsid w:val="00862D95"/>
    <w:rsid w:val="008944FE"/>
    <w:rsid w:val="00894BB9"/>
    <w:rsid w:val="008A51B8"/>
    <w:rsid w:val="008A6B8F"/>
    <w:rsid w:val="008B62EC"/>
    <w:rsid w:val="008B7B0E"/>
    <w:rsid w:val="008C378F"/>
    <w:rsid w:val="008F71D4"/>
    <w:rsid w:val="00912724"/>
    <w:rsid w:val="00915571"/>
    <w:rsid w:val="00947E20"/>
    <w:rsid w:val="009557FB"/>
    <w:rsid w:val="009A4252"/>
    <w:rsid w:val="009C10BA"/>
    <w:rsid w:val="009D0777"/>
    <w:rsid w:val="00A033C6"/>
    <w:rsid w:val="00A076C4"/>
    <w:rsid w:val="00A20984"/>
    <w:rsid w:val="00A26573"/>
    <w:rsid w:val="00A354FC"/>
    <w:rsid w:val="00A8340D"/>
    <w:rsid w:val="00A94D2C"/>
    <w:rsid w:val="00AA19B1"/>
    <w:rsid w:val="00AB0EFA"/>
    <w:rsid w:val="00AB15E2"/>
    <w:rsid w:val="00AC2D8F"/>
    <w:rsid w:val="00AD2041"/>
    <w:rsid w:val="00AE559E"/>
    <w:rsid w:val="00AE59D1"/>
    <w:rsid w:val="00AF379D"/>
    <w:rsid w:val="00B014F6"/>
    <w:rsid w:val="00B33A21"/>
    <w:rsid w:val="00B45C74"/>
    <w:rsid w:val="00B50756"/>
    <w:rsid w:val="00B625D0"/>
    <w:rsid w:val="00BA5F9A"/>
    <w:rsid w:val="00BC2D69"/>
    <w:rsid w:val="00BC706E"/>
    <w:rsid w:val="00BD269E"/>
    <w:rsid w:val="00BD40B7"/>
    <w:rsid w:val="00BE353D"/>
    <w:rsid w:val="00BE61C8"/>
    <w:rsid w:val="00BF01FA"/>
    <w:rsid w:val="00BF2DEC"/>
    <w:rsid w:val="00C03FF0"/>
    <w:rsid w:val="00C25119"/>
    <w:rsid w:val="00C32982"/>
    <w:rsid w:val="00C5663B"/>
    <w:rsid w:val="00C602A3"/>
    <w:rsid w:val="00C654BA"/>
    <w:rsid w:val="00C80B34"/>
    <w:rsid w:val="00CA1554"/>
    <w:rsid w:val="00CA1AAE"/>
    <w:rsid w:val="00CA7DDF"/>
    <w:rsid w:val="00CD1863"/>
    <w:rsid w:val="00CF527E"/>
    <w:rsid w:val="00D31053"/>
    <w:rsid w:val="00D41C9A"/>
    <w:rsid w:val="00D46C87"/>
    <w:rsid w:val="00D548A6"/>
    <w:rsid w:val="00D83B27"/>
    <w:rsid w:val="00D87352"/>
    <w:rsid w:val="00D94FB0"/>
    <w:rsid w:val="00DB1074"/>
    <w:rsid w:val="00DC0D74"/>
    <w:rsid w:val="00DC5C79"/>
    <w:rsid w:val="00E13810"/>
    <w:rsid w:val="00E16FBE"/>
    <w:rsid w:val="00E2116E"/>
    <w:rsid w:val="00E333DD"/>
    <w:rsid w:val="00E6145E"/>
    <w:rsid w:val="00EA763F"/>
    <w:rsid w:val="00ED6F72"/>
    <w:rsid w:val="00EE29CF"/>
    <w:rsid w:val="00EE7CA7"/>
    <w:rsid w:val="00F00024"/>
    <w:rsid w:val="00F22D7B"/>
    <w:rsid w:val="00F23CFF"/>
    <w:rsid w:val="00F51637"/>
    <w:rsid w:val="00F607AF"/>
    <w:rsid w:val="00F7017C"/>
    <w:rsid w:val="00F744A0"/>
    <w:rsid w:val="00FA21D5"/>
    <w:rsid w:val="00FB2A79"/>
    <w:rsid w:val="00FB5511"/>
    <w:rsid w:val="00FB6BE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7E"/>
    <w:pPr>
      <w:tabs>
        <w:tab w:val="center" w:pos="4513"/>
        <w:tab w:val="right" w:pos="9026"/>
      </w:tabs>
    </w:pPr>
  </w:style>
  <w:style w:type="character" w:customStyle="1" w:styleId="HeaderChar">
    <w:name w:val="Header Char"/>
    <w:basedOn w:val="DefaultParagraphFont"/>
    <w:link w:val="Header"/>
    <w:uiPriority w:val="99"/>
    <w:rsid w:val="00CF527E"/>
  </w:style>
  <w:style w:type="paragraph" w:styleId="Footer">
    <w:name w:val="footer"/>
    <w:basedOn w:val="Normal"/>
    <w:link w:val="FooterChar"/>
    <w:uiPriority w:val="99"/>
    <w:unhideWhenUsed/>
    <w:rsid w:val="00CF527E"/>
    <w:pPr>
      <w:tabs>
        <w:tab w:val="center" w:pos="4513"/>
        <w:tab w:val="right" w:pos="9026"/>
      </w:tabs>
    </w:pPr>
  </w:style>
  <w:style w:type="character" w:customStyle="1" w:styleId="FooterChar">
    <w:name w:val="Footer Char"/>
    <w:basedOn w:val="DefaultParagraphFont"/>
    <w:link w:val="Footer"/>
    <w:uiPriority w:val="99"/>
    <w:rsid w:val="00CF527E"/>
  </w:style>
  <w:style w:type="character" w:styleId="CommentReference">
    <w:name w:val="annotation reference"/>
    <w:basedOn w:val="DefaultParagraphFont"/>
    <w:uiPriority w:val="99"/>
    <w:semiHidden/>
    <w:unhideWhenUsed/>
    <w:rsid w:val="00BA5F9A"/>
    <w:rPr>
      <w:sz w:val="18"/>
      <w:szCs w:val="18"/>
    </w:rPr>
  </w:style>
  <w:style w:type="paragraph" w:styleId="CommentText">
    <w:name w:val="annotation text"/>
    <w:basedOn w:val="Normal"/>
    <w:link w:val="CommentTextChar"/>
    <w:uiPriority w:val="99"/>
    <w:semiHidden/>
    <w:unhideWhenUsed/>
    <w:rsid w:val="00BA5F9A"/>
  </w:style>
  <w:style w:type="character" w:customStyle="1" w:styleId="CommentTextChar">
    <w:name w:val="Comment Text Char"/>
    <w:basedOn w:val="DefaultParagraphFont"/>
    <w:link w:val="CommentText"/>
    <w:uiPriority w:val="99"/>
    <w:semiHidden/>
    <w:rsid w:val="00BA5F9A"/>
  </w:style>
  <w:style w:type="paragraph" w:styleId="CommentSubject">
    <w:name w:val="annotation subject"/>
    <w:basedOn w:val="CommentText"/>
    <w:next w:val="CommentText"/>
    <w:link w:val="CommentSubjectChar"/>
    <w:uiPriority w:val="99"/>
    <w:semiHidden/>
    <w:unhideWhenUsed/>
    <w:rsid w:val="00BA5F9A"/>
    <w:rPr>
      <w:b/>
      <w:bCs/>
      <w:sz w:val="20"/>
      <w:szCs w:val="20"/>
    </w:rPr>
  </w:style>
  <w:style w:type="character" w:customStyle="1" w:styleId="CommentSubjectChar">
    <w:name w:val="Comment Subject Char"/>
    <w:basedOn w:val="CommentTextChar"/>
    <w:link w:val="CommentSubject"/>
    <w:uiPriority w:val="99"/>
    <w:semiHidden/>
    <w:rsid w:val="00BA5F9A"/>
    <w:rPr>
      <w:b/>
      <w:bCs/>
      <w:sz w:val="20"/>
      <w:szCs w:val="20"/>
    </w:rPr>
  </w:style>
  <w:style w:type="paragraph" w:styleId="BalloonText">
    <w:name w:val="Balloon Text"/>
    <w:basedOn w:val="Normal"/>
    <w:link w:val="BalloonTextChar"/>
    <w:uiPriority w:val="99"/>
    <w:semiHidden/>
    <w:unhideWhenUsed/>
    <w:rsid w:val="00BA5F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5F9A"/>
    <w:rPr>
      <w:rFonts w:ascii="Times New Roman" w:hAnsi="Times New Roman" w:cs="Times New Roman"/>
      <w:sz w:val="18"/>
      <w:szCs w:val="18"/>
    </w:rPr>
  </w:style>
  <w:style w:type="character" w:customStyle="1" w:styleId="apple-converted-space">
    <w:name w:val="apple-converted-space"/>
    <w:basedOn w:val="DefaultParagraphFont"/>
    <w:rsid w:val="009A4252"/>
  </w:style>
  <w:style w:type="character" w:styleId="Hyperlink">
    <w:name w:val="Hyperlink"/>
    <w:basedOn w:val="DefaultParagraphFont"/>
    <w:uiPriority w:val="99"/>
    <w:semiHidden/>
    <w:unhideWhenUsed/>
    <w:rsid w:val="009A4252"/>
    <w:rPr>
      <w:color w:val="0000FF"/>
      <w:u w:val="single"/>
    </w:rPr>
  </w:style>
  <w:style w:type="paragraph" w:styleId="ListParagraph">
    <w:name w:val="List Paragraph"/>
    <w:basedOn w:val="Normal"/>
    <w:uiPriority w:val="34"/>
    <w:qFormat/>
    <w:rsid w:val="00741EE2"/>
    <w:pPr>
      <w:ind w:left="720"/>
      <w:contextualSpacing/>
    </w:pPr>
  </w:style>
  <w:style w:type="table" w:styleId="TableGrid">
    <w:name w:val="Table Grid"/>
    <w:basedOn w:val="TableNormal"/>
    <w:uiPriority w:val="39"/>
    <w:rsid w:val="00BF2D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investopedia.com/terms/r/risk.asp" TargetMode="External"/><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hyperlink" Target="http://www.investopedia.com/terms/r/riskaverse.asp"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investopedia.com/terms/f/fixed-incomesecurity.asp" TargetMode="Externa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investopedia.com/terms/a/aggressiveinvestmentstrategy.asp" TargetMode="External"/><Relationship Id="rId27"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Mody</dc:creator>
  <cp:lastModifiedBy>KAINAZ</cp:lastModifiedBy>
  <cp:revision>11</cp:revision>
  <dcterms:created xsi:type="dcterms:W3CDTF">2016-10-23T07:07:00Z</dcterms:created>
  <dcterms:modified xsi:type="dcterms:W3CDTF">2017-03-10T08:35:00Z</dcterms:modified>
</cp:coreProperties>
</file>